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82EC3F" w14:textId="4DF7F203" w:rsidR="006DA8BF" w:rsidRPr="00AB2F96" w:rsidRDefault="00AB2F96" w:rsidP="00AB2F96">
      <w:pPr>
        <w:spacing w:before="120" w:after="120" w:line="360" w:lineRule="auto"/>
        <w:rPr>
          <w:rFonts w:ascii="Times New Roman" w:eastAsia="Times New Roman" w:hAnsi="Times New Roman" w:cs="Times New Roman"/>
          <w:b/>
          <w:bCs/>
          <w:sz w:val="24"/>
          <w:szCs w:val="24"/>
          <w:lang w:eastAsia="en-AU"/>
        </w:rPr>
      </w:pPr>
      <w:r w:rsidRPr="00AB2F96">
        <w:rPr>
          <w:rFonts w:ascii="Times New Roman" w:eastAsia="Times New Roman" w:hAnsi="Times New Roman" w:cs="Times New Roman"/>
          <w:b/>
          <w:bCs/>
          <w:sz w:val="24"/>
          <w:szCs w:val="24"/>
          <w:lang w:eastAsia="en-AU"/>
        </w:rPr>
        <w:t xml:space="preserve">27 </w:t>
      </w:r>
      <w:proofErr w:type="gramStart"/>
      <w:r w:rsidRPr="00AB2F96">
        <w:rPr>
          <w:rFonts w:ascii="Times New Roman" w:eastAsia="Times New Roman" w:hAnsi="Times New Roman" w:cs="Times New Roman"/>
          <w:b/>
          <w:bCs/>
          <w:sz w:val="24"/>
          <w:szCs w:val="24"/>
          <w:lang w:eastAsia="en-AU"/>
        </w:rPr>
        <w:t>March</w:t>
      </w:r>
      <w:r w:rsidR="00395C8F" w:rsidRPr="00AB2F96">
        <w:rPr>
          <w:rFonts w:ascii="Times New Roman" w:eastAsia="Times New Roman" w:hAnsi="Times New Roman" w:cs="Times New Roman"/>
          <w:b/>
          <w:bCs/>
          <w:sz w:val="24"/>
          <w:szCs w:val="24"/>
          <w:lang w:eastAsia="en-AU"/>
        </w:rPr>
        <w:t>,</w:t>
      </w:r>
      <w:proofErr w:type="gramEnd"/>
      <w:r w:rsidR="00395C8F" w:rsidRPr="00AB2F96">
        <w:rPr>
          <w:rFonts w:ascii="Times New Roman" w:eastAsia="Times New Roman" w:hAnsi="Times New Roman" w:cs="Times New Roman"/>
          <w:b/>
          <w:bCs/>
          <w:sz w:val="24"/>
          <w:szCs w:val="24"/>
          <w:lang w:eastAsia="en-AU"/>
        </w:rPr>
        <w:t xml:space="preserve"> 2023</w:t>
      </w:r>
    </w:p>
    <w:p w14:paraId="46B9FC8A" w14:textId="4C221EE1" w:rsidR="00CD2E3A" w:rsidRPr="00AB2F96" w:rsidRDefault="003E34B9" w:rsidP="00AB2F96">
      <w:pPr>
        <w:spacing w:before="120" w:after="120" w:line="360" w:lineRule="auto"/>
        <w:rPr>
          <w:rFonts w:ascii="Times New Roman" w:eastAsia="Times New Roman" w:hAnsi="Times New Roman" w:cs="Times New Roman"/>
          <w:sz w:val="24"/>
          <w:szCs w:val="24"/>
          <w:lang w:eastAsia="en-AU"/>
        </w:rPr>
      </w:pPr>
      <w:r w:rsidRPr="00AB2F96">
        <w:rPr>
          <w:rFonts w:ascii="Times New Roman" w:eastAsia="Times New Roman" w:hAnsi="Times New Roman" w:cs="Times New Roman"/>
          <w:noProof/>
          <w:sz w:val="24"/>
          <w:szCs w:val="24"/>
          <w:lang w:eastAsia="en-AU"/>
        </w:rPr>
        <w:drawing>
          <wp:inline distT="0" distB="0" distL="0" distR="0" wp14:anchorId="54078A62" wp14:editId="57BCA425">
            <wp:extent cx="5731510" cy="339153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391535"/>
                    </a:xfrm>
                    <a:prstGeom prst="rect">
                      <a:avLst/>
                    </a:prstGeom>
                  </pic:spPr>
                </pic:pic>
              </a:graphicData>
            </a:graphic>
          </wp:inline>
        </w:drawing>
      </w:r>
    </w:p>
    <w:p w14:paraId="2EF25C78" w14:textId="2DBD0013" w:rsidR="003E34B9" w:rsidRPr="00AB2F96" w:rsidRDefault="003E34B9" w:rsidP="00AB2F96">
      <w:pPr>
        <w:spacing w:before="120" w:after="120" w:line="360" w:lineRule="auto"/>
        <w:rPr>
          <w:rFonts w:ascii="Times New Roman" w:eastAsia="Times New Roman" w:hAnsi="Times New Roman" w:cs="Times New Roman"/>
          <w:b/>
          <w:bCs/>
          <w:sz w:val="20"/>
          <w:szCs w:val="20"/>
          <w:lang w:eastAsia="en-AU"/>
        </w:rPr>
      </w:pPr>
      <w:r w:rsidRPr="00AB2F96">
        <w:rPr>
          <w:rFonts w:ascii="Times New Roman" w:eastAsia="Times New Roman" w:hAnsi="Times New Roman" w:cs="Times New Roman"/>
          <w:b/>
          <w:bCs/>
          <w:sz w:val="20"/>
          <w:szCs w:val="20"/>
          <w:lang w:eastAsia="en-AU"/>
        </w:rPr>
        <w:t>Image: Shutterstock</w:t>
      </w:r>
    </w:p>
    <w:p w14:paraId="0E609A6D" w14:textId="3AB3B923" w:rsidR="00F42FEB" w:rsidRPr="00AB2F96" w:rsidRDefault="4492EBAF" w:rsidP="00AB2F96">
      <w:pPr>
        <w:spacing w:after="120" w:line="360" w:lineRule="auto"/>
        <w:rPr>
          <w:rFonts w:ascii="Times New Roman" w:hAnsi="Times New Roman" w:cs="Times New Roman"/>
          <w:sz w:val="24"/>
          <w:szCs w:val="24"/>
        </w:rPr>
      </w:pPr>
      <w:r w:rsidRPr="00AB2F96">
        <w:rPr>
          <w:rFonts w:ascii="Times New Roman" w:eastAsia="Times New Roman" w:hAnsi="Times New Roman" w:cs="Times New Roman"/>
          <w:b/>
          <w:bCs/>
          <w:sz w:val="24"/>
          <w:szCs w:val="24"/>
        </w:rPr>
        <w:t xml:space="preserve">THE GOOD FIGHT: </w:t>
      </w:r>
      <w:r w:rsidR="00623B67">
        <w:rPr>
          <w:rFonts w:ascii="Times New Roman" w:eastAsia="Times New Roman" w:hAnsi="Times New Roman" w:cs="Times New Roman"/>
          <w:b/>
          <w:bCs/>
          <w:sz w:val="24"/>
          <w:szCs w:val="24"/>
        </w:rPr>
        <w:t xml:space="preserve">THE </w:t>
      </w:r>
      <w:r w:rsidRPr="00AB2F96">
        <w:rPr>
          <w:rFonts w:ascii="Times New Roman" w:eastAsia="Times New Roman" w:hAnsi="Times New Roman" w:cs="Times New Roman"/>
          <w:b/>
          <w:bCs/>
          <w:sz w:val="24"/>
          <w:szCs w:val="24"/>
        </w:rPr>
        <w:t>CHANGING FACE OF ISUZU’S PACKAGING PUSH</w:t>
      </w:r>
      <w:r w:rsidRPr="00AB2F96">
        <w:rPr>
          <w:rFonts w:ascii="Times New Roman" w:eastAsia="Times New Roman" w:hAnsi="Times New Roman" w:cs="Times New Roman"/>
          <w:sz w:val="24"/>
          <w:szCs w:val="24"/>
        </w:rPr>
        <w:t xml:space="preserve"> </w:t>
      </w:r>
    </w:p>
    <w:p w14:paraId="30CF53F1" w14:textId="475FF680" w:rsidR="00F42FEB" w:rsidRPr="00AB2F96" w:rsidRDefault="4492EBAF" w:rsidP="00AB2F96">
      <w:pPr>
        <w:spacing w:after="120" w:line="360" w:lineRule="auto"/>
        <w:rPr>
          <w:rFonts w:ascii="Times New Roman" w:hAnsi="Times New Roman" w:cs="Times New Roman"/>
          <w:sz w:val="24"/>
          <w:szCs w:val="24"/>
        </w:rPr>
      </w:pPr>
      <w:r w:rsidRPr="00AB2F96">
        <w:rPr>
          <w:rFonts w:ascii="Times New Roman" w:eastAsia="Times New Roman" w:hAnsi="Times New Roman" w:cs="Times New Roman"/>
          <w:sz w:val="24"/>
          <w:szCs w:val="24"/>
        </w:rPr>
        <w:t xml:space="preserve">Isuzu Australia Limited (IAL) is advanced in its plans to meet the recycling and repurposing targets that form the company’s pledge to the Australian Packaging Covenant Organisation (APCO).  </w:t>
      </w:r>
    </w:p>
    <w:p w14:paraId="08DDAEA5" w14:textId="6A4F0A3B" w:rsidR="00F42FEB" w:rsidRPr="00AB2F96" w:rsidRDefault="4492EBAF" w:rsidP="00AB2F96">
      <w:pPr>
        <w:spacing w:after="120" w:line="360" w:lineRule="auto"/>
        <w:rPr>
          <w:rFonts w:ascii="Times New Roman" w:hAnsi="Times New Roman" w:cs="Times New Roman"/>
          <w:sz w:val="24"/>
          <w:szCs w:val="24"/>
        </w:rPr>
      </w:pPr>
      <w:r w:rsidRPr="00AB2F96">
        <w:rPr>
          <w:rFonts w:ascii="Times New Roman" w:eastAsia="Times New Roman" w:hAnsi="Times New Roman" w:cs="Times New Roman"/>
          <w:sz w:val="24"/>
          <w:szCs w:val="24"/>
        </w:rPr>
        <w:t xml:space="preserve">APCO is a is a not-for-profit organisation leading the development of a circular economy for more sustainable packaging strategy in Australia.  </w:t>
      </w:r>
    </w:p>
    <w:p w14:paraId="2CAB273E" w14:textId="68C403D0" w:rsidR="00F42FEB" w:rsidRPr="00AB2F96" w:rsidRDefault="4492EBAF" w:rsidP="00AB2F96">
      <w:pPr>
        <w:spacing w:after="120" w:line="360" w:lineRule="auto"/>
        <w:rPr>
          <w:rFonts w:ascii="Times New Roman" w:hAnsi="Times New Roman" w:cs="Times New Roman"/>
          <w:sz w:val="24"/>
          <w:szCs w:val="24"/>
        </w:rPr>
      </w:pPr>
      <w:r w:rsidRPr="00AB2F96">
        <w:rPr>
          <w:rFonts w:ascii="Times New Roman" w:eastAsia="Times New Roman" w:hAnsi="Times New Roman" w:cs="Times New Roman"/>
          <w:sz w:val="24"/>
          <w:szCs w:val="24"/>
        </w:rPr>
        <w:t xml:space="preserve">The aim of the covenant is to keep packaging materials out of landfill by retaining the maximum value of the materials, </w:t>
      </w:r>
      <w:proofErr w:type="gramStart"/>
      <w:r w:rsidRPr="00AB2F96">
        <w:rPr>
          <w:rFonts w:ascii="Times New Roman" w:eastAsia="Times New Roman" w:hAnsi="Times New Roman" w:cs="Times New Roman"/>
          <w:sz w:val="24"/>
          <w:szCs w:val="24"/>
        </w:rPr>
        <w:t>energy</w:t>
      </w:r>
      <w:proofErr w:type="gramEnd"/>
      <w:r w:rsidRPr="00AB2F96">
        <w:rPr>
          <w:rFonts w:ascii="Times New Roman" w:eastAsia="Times New Roman" w:hAnsi="Times New Roman" w:cs="Times New Roman"/>
          <w:sz w:val="24"/>
          <w:szCs w:val="24"/>
        </w:rPr>
        <w:t xml:space="preserve"> and labour within the local economy. Put simply: reduce, reuse, recycle. </w:t>
      </w:r>
    </w:p>
    <w:p w14:paraId="62B7B3C0" w14:textId="1B8594A8" w:rsidR="00F42FEB" w:rsidRPr="00AB2F96" w:rsidRDefault="4492EBAF" w:rsidP="00AB2F96">
      <w:pPr>
        <w:spacing w:after="120" w:line="360" w:lineRule="auto"/>
        <w:rPr>
          <w:rFonts w:ascii="Times New Roman" w:hAnsi="Times New Roman" w:cs="Times New Roman"/>
          <w:sz w:val="24"/>
          <w:szCs w:val="24"/>
        </w:rPr>
      </w:pPr>
      <w:r w:rsidRPr="00AB2F96">
        <w:rPr>
          <w:rFonts w:ascii="Times New Roman" w:eastAsia="Times New Roman" w:hAnsi="Times New Roman" w:cs="Times New Roman"/>
          <w:sz w:val="24"/>
          <w:szCs w:val="24"/>
        </w:rPr>
        <w:t xml:space="preserve">Like many companies charged with the distribution of products with large amounts of freight packaging, Isuzu has taken the pledge to meet APCO’s 2025 targets and are making solid strides towards this goal.  </w:t>
      </w:r>
    </w:p>
    <w:p w14:paraId="79863A44" w14:textId="26071F0A" w:rsidR="00F42FEB" w:rsidRDefault="4492EBAF" w:rsidP="00AB2F96">
      <w:pPr>
        <w:spacing w:after="120" w:line="360" w:lineRule="auto"/>
        <w:rPr>
          <w:rFonts w:ascii="Times New Roman" w:eastAsia="Times New Roman" w:hAnsi="Times New Roman" w:cs="Times New Roman"/>
          <w:sz w:val="24"/>
          <w:szCs w:val="24"/>
        </w:rPr>
      </w:pPr>
      <w:r w:rsidRPr="00AB2F96">
        <w:rPr>
          <w:rFonts w:ascii="Times New Roman" w:eastAsia="Times New Roman" w:hAnsi="Times New Roman" w:cs="Times New Roman"/>
          <w:b/>
          <w:bCs/>
          <w:sz w:val="24"/>
          <w:szCs w:val="24"/>
        </w:rPr>
        <w:t>ADVANCING AIMS</w:t>
      </w:r>
      <w:r w:rsidRPr="00AB2F96">
        <w:rPr>
          <w:rFonts w:ascii="Times New Roman" w:eastAsia="Times New Roman" w:hAnsi="Times New Roman" w:cs="Times New Roman"/>
          <w:sz w:val="24"/>
          <w:szCs w:val="24"/>
        </w:rPr>
        <w:t xml:space="preserve"> </w:t>
      </w:r>
    </w:p>
    <w:p w14:paraId="7D96ACAD" w14:textId="6C39A300" w:rsidR="00C25C10" w:rsidRPr="00AB2F96" w:rsidRDefault="00C25C10" w:rsidP="00AB2F96">
      <w:pPr>
        <w:spacing w:after="120"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A2F2F7B" wp14:editId="61027A4E">
            <wp:extent cx="4880610" cy="3253560"/>
            <wp:effectExtent l="0" t="0" r="0" b="4445"/>
            <wp:docPr id="5" name="Picture 5" descr="A picture containing chair, wooden,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chair, wooden, wood&#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82545" cy="3254850"/>
                    </a:xfrm>
                    <a:prstGeom prst="rect">
                      <a:avLst/>
                    </a:prstGeom>
                  </pic:spPr>
                </pic:pic>
              </a:graphicData>
            </a:graphic>
          </wp:inline>
        </w:drawing>
      </w:r>
    </w:p>
    <w:p w14:paraId="4B34A026" w14:textId="5EED5B3E" w:rsidR="00F42FEB" w:rsidRPr="00AB2F96" w:rsidRDefault="4492EBAF" w:rsidP="00AB2F96">
      <w:pPr>
        <w:spacing w:after="120" w:line="360" w:lineRule="auto"/>
        <w:rPr>
          <w:rFonts w:ascii="Times New Roman" w:eastAsia="Times New Roman" w:hAnsi="Times New Roman" w:cs="Times New Roman"/>
          <w:sz w:val="24"/>
          <w:szCs w:val="24"/>
        </w:rPr>
      </w:pPr>
      <w:r w:rsidRPr="00AB2F96">
        <w:rPr>
          <w:rFonts w:ascii="Times New Roman" w:eastAsia="Times New Roman" w:hAnsi="Times New Roman" w:cs="Times New Roman"/>
          <w:sz w:val="24"/>
          <w:szCs w:val="24"/>
        </w:rPr>
        <w:t xml:space="preserve">The nation’s top truck brand is tackling the problem from several different angles </w:t>
      </w:r>
      <w:r w:rsidRPr="00AB2F96">
        <w:rPr>
          <w:rFonts w:ascii="Times New Roman" w:eastAsia="Times New Roman" w:hAnsi="Times New Roman" w:cs="Times New Roman"/>
          <w:color w:val="000000" w:themeColor="text1"/>
          <w:sz w:val="24"/>
          <w:szCs w:val="24"/>
        </w:rPr>
        <w:t>and already has a strong</w:t>
      </w:r>
      <w:r w:rsidRPr="00AB2F96">
        <w:rPr>
          <w:rFonts w:ascii="Times New Roman" w:eastAsia="Times New Roman" w:hAnsi="Times New Roman" w:cs="Times New Roman"/>
          <w:sz w:val="24"/>
          <w:szCs w:val="24"/>
        </w:rPr>
        <w:t xml:space="preserve"> </w:t>
      </w:r>
      <w:r w:rsidRPr="00AB2F96">
        <w:rPr>
          <w:rFonts w:ascii="Times New Roman" w:eastAsia="Times New Roman" w:hAnsi="Times New Roman" w:cs="Times New Roman"/>
          <w:color w:val="000000" w:themeColor="text1"/>
          <w:sz w:val="24"/>
          <w:szCs w:val="24"/>
        </w:rPr>
        <w:t>overall APCO performance rating</w:t>
      </w:r>
      <w:r w:rsidRPr="00AB2F96">
        <w:rPr>
          <w:rFonts w:ascii="Times New Roman" w:eastAsia="Times New Roman" w:hAnsi="Times New Roman" w:cs="Times New Roman"/>
          <w:sz w:val="24"/>
          <w:szCs w:val="24"/>
        </w:rPr>
        <w:t xml:space="preserve"> putting them well on track to meet their 2025 obligations.  </w:t>
      </w:r>
    </w:p>
    <w:p w14:paraId="33ACB34C" w14:textId="607847C3" w:rsidR="00F42FEB" w:rsidRPr="00AB2F96" w:rsidRDefault="4492EBAF" w:rsidP="00AB2F96">
      <w:pPr>
        <w:spacing w:after="120" w:line="360" w:lineRule="auto"/>
        <w:rPr>
          <w:rFonts w:ascii="Times New Roman" w:hAnsi="Times New Roman" w:cs="Times New Roman"/>
          <w:sz w:val="24"/>
          <w:szCs w:val="24"/>
        </w:rPr>
      </w:pPr>
      <w:r w:rsidRPr="00AB2F96">
        <w:rPr>
          <w:rFonts w:ascii="Times New Roman" w:eastAsia="Times New Roman" w:hAnsi="Times New Roman" w:cs="Times New Roman"/>
          <w:sz w:val="24"/>
          <w:szCs w:val="24"/>
        </w:rPr>
        <w:t xml:space="preserve">APCO’s 2025 target include… </w:t>
      </w:r>
    </w:p>
    <w:p w14:paraId="5114112C" w14:textId="51DB8788" w:rsidR="00F42FEB" w:rsidRPr="00AB2F96" w:rsidRDefault="4492EBAF" w:rsidP="00AB2F96">
      <w:pPr>
        <w:pStyle w:val="ListParagraph"/>
        <w:numPr>
          <w:ilvl w:val="0"/>
          <w:numId w:val="2"/>
        </w:numPr>
        <w:tabs>
          <w:tab w:val="left" w:pos="0"/>
          <w:tab w:val="left" w:pos="720"/>
        </w:tabs>
        <w:spacing w:after="120" w:line="360" w:lineRule="auto"/>
        <w:rPr>
          <w:rFonts w:ascii="Times New Roman" w:eastAsia="Times New Roman" w:hAnsi="Times New Roman" w:cs="Times New Roman"/>
          <w:sz w:val="24"/>
          <w:szCs w:val="24"/>
        </w:rPr>
      </w:pPr>
      <w:r w:rsidRPr="00AB2F96">
        <w:rPr>
          <w:rFonts w:ascii="Times New Roman" w:eastAsia="Times New Roman" w:hAnsi="Times New Roman" w:cs="Times New Roman"/>
          <w:sz w:val="24"/>
          <w:szCs w:val="24"/>
        </w:rPr>
        <w:t xml:space="preserve">100 per cent reusable, recyclable or compostable </w:t>
      </w:r>
      <w:proofErr w:type="gramStart"/>
      <w:r w:rsidRPr="00AB2F96">
        <w:rPr>
          <w:rFonts w:ascii="Times New Roman" w:eastAsia="Times New Roman" w:hAnsi="Times New Roman" w:cs="Times New Roman"/>
          <w:sz w:val="24"/>
          <w:szCs w:val="24"/>
        </w:rPr>
        <w:t>packaging;</w:t>
      </w:r>
      <w:proofErr w:type="gramEnd"/>
      <w:r w:rsidRPr="00AB2F96">
        <w:rPr>
          <w:rFonts w:ascii="Times New Roman" w:eastAsia="Times New Roman" w:hAnsi="Times New Roman" w:cs="Times New Roman"/>
          <w:sz w:val="24"/>
          <w:szCs w:val="24"/>
        </w:rPr>
        <w:t xml:space="preserve"> </w:t>
      </w:r>
    </w:p>
    <w:p w14:paraId="26C6681E" w14:textId="119A95A2" w:rsidR="00F42FEB" w:rsidRPr="00AB2F96" w:rsidRDefault="4492EBAF" w:rsidP="00AB2F96">
      <w:pPr>
        <w:pStyle w:val="ListParagraph"/>
        <w:numPr>
          <w:ilvl w:val="0"/>
          <w:numId w:val="2"/>
        </w:numPr>
        <w:tabs>
          <w:tab w:val="left" w:pos="0"/>
          <w:tab w:val="left" w:pos="720"/>
        </w:tabs>
        <w:spacing w:after="120" w:line="360" w:lineRule="auto"/>
        <w:rPr>
          <w:rFonts w:ascii="Times New Roman" w:eastAsia="Times New Roman" w:hAnsi="Times New Roman" w:cs="Times New Roman"/>
          <w:sz w:val="24"/>
          <w:szCs w:val="24"/>
        </w:rPr>
      </w:pPr>
      <w:r w:rsidRPr="00AB2F96">
        <w:rPr>
          <w:rFonts w:ascii="Times New Roman" w:eastAsia="Times New Roman" w:hAnsi="Times New Roman" w:cs="Times New Roman"/>
          <w:sz w:val="24"/>
          <w:szCs w:val="24"/>
        </w:rPr>
        <w:t xml:space="preserve">70 per cent of plastic packaging being recycled or </w:t>
      </w:r>
      <w:proofErr w:type="gramStart"/>
      <w:r w:rsidRPr="00AB2F96">
        <w:rPr>
          <w:rFonts w:ascii="Times New Roman" w:eastAsia="Times New Roman" w:hAnsi="Times New Roman" w:cs="Times New Roman"/>
          <w:sz w:val="24"/>
          <w:szCs w:val="24"/>
        </w:rPr>
        <w:t>composted;</w:t>
      </w:r>
      <w:proofErr w:type="gramEnd"/>
      <w:r w:rsidRPr="00AB2F96">
        <w:rPr>
          <w:rFonts w:ascii="Times New Roman" w:eastAsia="Times New Roman" w:hAnsi="Times New Roman" w:cs="Times New Roman"/>
          <w:sz w:val="24"/>
          <w:szCs w:val="24"/>
        </w:rPr>
        <w:t xml:space="preserve"> </w:t>
      </w:r>
    </w:p>
    <w:p w14:paraId="24A6ACB3" w14:textId="634D1662" w:rsidR="00F42FEB" w:rsidRPr="00AB2F96" w:rsidRDefault="4492EBAF" w:rsidP="00AB2F96">
      <w:pPr>
        <w:pStyle w:val="ListParagraph"/>
        <w:numPr>
          <w:ilvl w:val="0"/>
          <w:numId w:val="2"/>
        </w:numPr>
        <w:tabs>
          <w:tab w:val="left" w:pos="0"/>
          <w:tab w:val="left" w:pos="720"/>
        </w:tabs>
        <w:spacing w:after="120" w:line="360" w:lineRule="auto"/>
        <w:rPr>
          <w:rFonts w:ascii="Times New Roman" w:eastAsia="Times New Roman" w:hAnsi="Times New Roman" w:cs="Times New Roman"/>
          <w:sz w:val="24"/>
          <w:szCs w:val="24"/>
        </w:rPr>
      </w:pPr>
      <w:r w:rsidRPr="00AB2F96">
        <w:rPr>
          <w:rFonts w:ascii="Times New Roman" w:eastAsia="Times New Roman" w:hAnsi="Times New Roman" w:cs="Times New Roman"/>
          <w:sz w:val="24"/>
          <w:szCs w:val="24"/>
        </w:rPr>
        <w:t xml:space="preserve">50 per cent of average recycled content included in packaging; and </w:t>
      </w:r>
    </w:p>
    <w:p w14:paraId="02486900" w14:textId="4AC373C2" w:rsidR="00F42FEB" w:rsidRPr="00AB2F96" w:rsidRDefault="4492EBAF" w:rsidP="00AB2F96">
      <w:pPr>
        <w:pStyle w:val="ListParagraph"/>
        <w:numPr>
          <w:ilvl w:val="0"/>
          <w:numId w:val="2"/>
        </w:numPr>
        <w:tabs>
          <w:tab w:val="left" w:pos="0"/>
          <w:tab w:val="left" w:pos="720"/>
        </w:tabs>
        <w:spacing w:after="120" w:line="360" w:lineRule="auto"/>
        <w:rPr>
          <w:rFonts w:ascii="Times New Roman" w:eastAsia="Times New Roman" w:hAnsi="Times New Roman" w:cs="Times New Roman"/>
          <w:sz w:val="24"/>
          <w:szCs w:val="24"/>
        </w:rPr>
      </w:pPr>
      <w:r w:rsidRPr="00AB2F96">
        <w:rPr>
          <w:rFonts w:ascii="Times New Roman" w:eastAsia="Times New Roman" w:hAnsi="Times New Roman" w:cs="Times New Roman"/>
          <w:sz w:val="24"/>
          <w:szCs w:val="24"/>
        </w:rPr>
        <w:t xml:space="preserve">the phase-out of unnecessary single-use plastics packaging. </w:t>
      </w:r>
      <w:r w:rsidRPr="00AB2F96">
        <w:rPr>
          <w:rFonts w:ascii="Times New Roman" w:eastAsia="Calibri" w:hAnsi="Times New Roman" w:cs="Times New Roman"/>
          <w:sz w:val="24"/>
          <w:szCs w:val="24"/>
        </w:rPr>
        <w:t xml:space="preserve"> </w:t>
      </w:r>
    </w:p>
    <w:p w14:paraId="03DC98E3" w14:textId="6A052C08" w:rsidR="00F42FEB" w:rsidRPr="00AB2F96" w:rsidRDefault="4492EBAF" w:rsidP="00AB2F96">
      <w:pPr>
        <w:spacing w:after="120" w:line="360" w:lineRule="auto"/>
        <w:rPr>
          <w:rFonts w:ascii="Times New Roman" w:eastAsia="Times New Roman" w:hAnsi="Times New Roman" w:cs="Times New Roman"/>
          <w:sz w:val="24"/>
          <w:szCs w:val="24"/>
        </w:rPr>
      </w:pPr>
      <w:r w:rsidRPr="00AB2F96">
        <w:rPr>
          <w:rFonts w:ascii="Times New Roman" w:eastAsia="Times New Roman" w:hAnsi="Times New Roman" w:cs="Times New Roman"/>
          <w:sz w:val="24"/>
          <w:szCs w:val="24"/>
        </w:rPr>
        <w:t>IAL Head of Supply Chain, John Plunkett, has been vocal about his support and enthusiasm for the project</w:t>
      </w:r>
      <w:r w:rsidR="6B988049" w:rsidRPr="00AB2F96">
        <w:rPr>
          <w:rFonts w:ascii="Times New Roman" w:eastAsia="Times New Roman" w:hAnsi="Times New Roman" w:cs="Times New Roman"/>
          <w:sz w:val="24"/>
          <w:szCs w:val="24"/>
        </w:rPr>
        <w:t xml:space="preserve">. </w:t>
      </w:r>
    </w:p>
    <w:p w14:paraId="6452B61A" w14:textId="77A05704" w:rsidR="00F42FEB" w:rsidRPr="00AB2F96" w:rsidRDefault="4492EBAF" w:rsidP="00AB2F96">
      <w:pPr>
        <w:spacing w:after="120" w:line="360" w:lineRule="auto"/>
        <w:rPr>
          <w:rFonts w:ascii="Times New Roman" w:eastAsia="Times New Roman" w:hAnsi="Times New Roman" w:cs="Times New Roman"/>
          <w:sz w:val="24"/>
          <w:szCs w:val="24"/>
        </w:rPr>
      </w:pPr>
      <w:r w:rsidRPr="00AB2F96">
        <w:rPr>
          <w:rFonts w:ascii="Times New Roman" w:eastAsia="Times New Roman" w:hAnsi="Times New Roman" w:cs="Times New Roman"/>
          <w:sz w:val="24"/>
          <w:szCs w:val="24"/>
        </w:rPr>
        <w:t>“Our parts distribution division of the business is a huge operation, servicing a massive footprint throughout Australia and the broader South Pacific region</w:t>
      </w:r>
      <w:r w:rsidR="23AE3A83" w:rsidRPr="00AB2F96">
        <w:rPr>
          <w:rFonts w:ascii="Times New Roman" w:eastAsia="Times New Roman" w:hAnsi="Times New Roman" w:cs="Times New Roman"/>
          <w:sz w:val="24"/>
          <w:szCs w:val="24"/>
        </w:rPr>
        <w:t xml:space="preserve">. </w:t>
      </w:r>
    </w:p>
    <w:p w14:paraId="1A0B19D9" w14:textId="57A6255F" w:rsidR="00F42FEB" w:rsidRPr="00AB2F96" w:rsidRDefault="4492EBAF" w:rsidP="00AB2F96">
      <w:pPr>
        <w:spacing w:after="120" w:line="360" w:lineRule="auto"/>
        <w:rPr>
          <w:rFonts w:ascii="Times New Roman" w:eastAsia="Times New Roman" w:hAnsi="Times New Roman" w:cs="Times New Roman"/>
          <w:sz w:val="24"/>
          <w:szCs w:val="24"/>
        </w:rPr>
      </w:pPr>
      <w:r w:rsidRPr="00AB2F96">
        <w:rPr>
          <w:rFonts w:ascii="Times New Roman" w:eastAsia="Times New Roman" w:hAnsi="Times New Roman" w:cs="Times New Roman"/>
          <w:sz w:val="24"/>
          <w:szCs w:val="24"/>
        </w:rPr>
        <w:t>“Our volumes have</w:t>
      </w:r>
      <w:r w:rsidR="1AC83C30" w:rsidRPr="00AB2F96">
        <w:rPr>
          <w:rFonts w:ascii="Times New Roman" w:eastAsia="Times New Roman" w:hAnsi="Times New Roman" w:cs="Times New Roman"/>
          <w:sz w:val="24"/>
          <w:szCs w:val="24"/>
        </w:rPr>
        <w:t xml:space="preserve"> </w:t>
      </w:r>
      <w:r w:rsidRPr="00AB2F96">
        <w:rPr>
          <w:rFonts w:ascii="Times New Roman" w:eastAsia="Times New Roman" w:hAnsi="Times New Roman" w:cs="Times New Roman"/>
          <w:sz w:val="24"/>
          <w:szCs w:val="24"/>
        </w:rPr>
        <w:t xml:space="preserve">grown </w:t>
      </w:r>
      <w:r w:rsidRPr="00AB2F96">
        <w:rPr>
          <w:rFonts w:ascii="Times New Roman" w:eastAsia="Times New Roman" w:hAnsi="Times New Roman" w:cs="Times New Roman"/>
          <w:color w:val="000000" w:themeColor="text1"/>
          <w:sz w:val="24"/>
          <w:szCs w:val="24"/>
        </w:rPr>
        <w:t>significantly</w:t>
      </w:r>
      <w:r w:rsidRPr="00AB2F96">
        <w:rPr>
          <w:rFonts w:ascii="Times New Roman" w:eastAsia="Times New Roman" w:hAnsi="Times New Roman" w:cs="Times New Roman"/>
          <w:sz w:val="24"/>
          <w:szCs w:val="24"/>
        </w:rPr>
        <w:t xml:space="preserve"> in recent years, so </w:t>
      </w:r>
      <w:r w:rsidRPr="00AB2F96">
        <w:rPr>
          <w:rFonts w:ascii="Times New Roman" w:eastAsia="Times New Roman" w:hAnsi="Times New Roman" w:cs="Times New Roman"/>
          <w:color w:val="000000" w:themeColor="text1"/>
          <w:sz w:val="24"/>
          <w:szCs w:val="24"/>
        </w:rPr>
        <w:t>continuing to</w:t>
      </w:r>
      <w:r w:rsidRPr="00AB2F96">
        <w:rPr>
          <w:rFonts w:ascii="Times New Roman" w:eastAsia="Times New Roman" w:hAnsi="Times New Roman" w:cs="Times New Roman"/>
          <w:sz w:val="24"/>
          <w:szCs w:val="24"/>
        </w:rPr>
        <w:t xml:space="preserve"> </w:t>
      </w:r>
      <w:r w:rsidRPr="00AB2F96">
        <w:rPr>
          <w:rFonts w:ascii="Times New Roman" w:eastAsia="Times New Roman" w:hAnsi="Times New Roman" w:cs="Times New Roman"/>
          <w:color w:val="000000" w:themeColor="text1"/>
          <w:sz w:val="24"/>
          <w:szCs w:val="24"/>
        </w:rPr>
        <w:t>tak</w:t>
      </w:r>
      <w:r w:rsidRPr="00AB2F96">
        <w:rPr>
          <w:rFonts w:ascii="Times New Roman" w:eastAsia="Times New Roman" w:hAnsi="Times New Roman" w:cs="Times New Roman"/>
          <w:sz w:val="24"/>
          <w:szCs w:val="24"/>
        </w:rPr>
        <w:t>e</w:t>
      </w:r>
      <w:r w:rsidRPr="00AB2F96">
        <w:rPr>
          <w:rFonts w:ascii="Times New Roman" w:eastAsia="Times New Roman" w:hAnsi="Times New Roman" w:cs="Times New Roman"/>
          <w:color w:val="FF0000"/>
          <w:sz w:val="24"/>
          <w:szCs w:val="24"/>
        </w:rPr>
        <w:t xml:space="preserve"> </w:t>
      </w:r>
      <w:r w:rsidRPr="00AB2F96">
        <w:rPr>
          <w:rFonts w:ascii="Times New Roman" w:eastAsia="Times New Roman" w:hAnsi="Times New Roman" w:cs="Times New Roman"/>
          <w:sz w:val="24"/>
          <w:szCs w:val="24"/>
        </w:rPr>
        <w:t xml:space="preserve">decisive action </w:t>
      </w:r>
      <w:r w:rsidRPr="00AB2F96">
        <w:rPr>
          <w:rFonts w:ascii="Times New Roman" w:eastAsia="Times New Roman" w:hAnsi="Times New Roman" w:cs="Times New Roman"/>
          <w:color w:val="000000" w:themeColor="text1"/>
          <w:sz w:val="24"/>
          <w:szCs w:val="24"/>
        </w:rPr>
        <w:t>and increasing</w:t>
      </w:r>
      <w:r w:rsidRPr="00AB2F96">
        <w:rPr>
          <w:rFonts w:ascii="Times New Roman" w:eastAsia="Times New Roman" w:hAnsi="Times New Roman" w:cs="Times New Roman"/>
          <w:sz w:val="24"/>
          <w:szCs w:val="24"/>
        </w:rPr>
        <w:t xml:space="preserve"> the reuse and recycling of our inbound and outbound packing was something the organisation did without hesitation,” Mr Plunkett said</w:t>
      </w:r>
      <w:r w:rsidR="3038DAC4" w:rsidRPr="00AB2F96">
        <w:rPr>
          <w:rFonts w:ascii="Times New Roman" w:eastAsia="Times New Roman" w:hAnsi="Times New Roman" w:cs="Times New Roman"/>
          <w:sz w:val="24"/>
          <w:szCs w:val="24"/>
        </w:rPr>
        <w:t xml:space="preserve">. </w:t>
      </w:r>
    </w:p>
    <w:p w14:paraId="1E856F0E" w14:textId="4F54CD2E" w:rsidR="00F42FEB" w:rsidRPr="00AB2F96" w:rsidRDefault="4492EBAF" w:rsidP="00AB2F96">
      <w:pPr>
        <w:spacing w:after="120" w:line="360" w:lineRule="auto"/>
        <w:rPr>
          <w:rFonts w:ascii="Times New Roman" w:eastAsia="Times New Roman" w:hAnsi="Times New Roman" w:cs="Times New Roman"/>
          <w:strike/>
          <w:color w:val="FF0000"/>
          <w:sz w:val="24"/>
          <w:szCs w:val="24"/>
        </w:rPr>
      </w:pPr>
      <w:r w:rsidRPr="00AB2F96">
        <w:rPr>
          <w:rFonts w:ascii="Times New Roman" w:eastAsia="Times New Roman" w:hAnsi="Times New Roman" w:cs="Times New Roman"/>
          <w:sz w:val="24"/>
          <w:szCs w:val="24"/>
        </w:rPr>
        <w:t xml:space="preserve">I know this is something that’s very dear to a lot of people at Isuzu, myself included and it </w:t>
      </w:r>
      <w:r w:rsidRPr="00AB2F96">
        <w:rPr>
          <w:rFonts w:ascii="Times New Roman" w:eastAsia="Times New Roman" w:hAnsi="Times New Roman" w:cs="Times New Roman"/>
          <w:color w:val="000000" w:themeColor="text1"/>
          <w:sz w:val="24"/>
          <w:szCs w:val="24"/>
        </w:rPr>
        <w:t>is</w:t>
      </w:r>
      <w:r w:rsidRPr="00AB2F96">
        <w:rPr>
          <w:rFonts w:ascii="Times New Roman" w:eastAsia="Times New Roman" w:hAnsi="Times New Roman" w:cs="Times New Roman"/>
          <w:sz w:val="24"/>
          <w:szCs w:val="24"/>
        </w:rPr>
        <w:t xml:space="preserve"> </w:t>
      </w:r>
      <w:r w:rsidRPr="00AB2F96">
        <w:rPr>
          <w:rFonts w:ascii="Times New Roman" w:eastAsia="Times New Roman" w:hAnsi="Times New Roman" w:cs="Times New Roman"/>
          <w:color w:val="000000" w:themeColor="text1"/>
          <w:sz w:val="24"/>
          <w:szCs w:val="24"/>
        </w:rPr>
        <w:t xml:space="preserve">an </w:t>
      </w:r>
      <w:r w:rsidR="042ACBAD" w:rsidRPr="00AB2F96">
        <w:rPr>
          <w:rFonts w:ascii="Times New Roman" w:eastAsia="Times New Roman" w:hAnsi="Times New Roman" w:cs="Times New Roman"/>
          <w:color w:val="000000" w:themeColor="text1"/>
          <w:sz w:val="24"/>
          <w:szCs w:val="24"/>
        </w:rPr>
        <w:t>ever-evolving</w:t>
      </w:r>
      <w:r w:rsidRPr="00AB2F96">
        <w:rPr>
          <w:rFonts w:ascii="Times New Roman" w:eastAsia="Times New Roman" w:hAnsi="Times New Roman" w:cs="Times New Roman"/>
          <w:sz w:val="24"/>
          <w:szCs w:val="24"/>
        </w:rPr>
        <w:t xml:space="preserve"> </w:t>
      </w:r>
      <w:r w:rsidRPr="00AB2F96">
        <w:rPr>
          <w:rFonts w:ascii="Times New Roman" w:eastAsia="Times New Roman" w:hAnsi="Times New Roman" w:cs="Times New Roman"/>
          <w:color w:val="000000" w:themeColor="text1"/>
          <w:sz w:val="24"/>
          <w:szCs w:val="24"/>
        </w:rPr>
        <w:t>process</w:t>
      </w:r>
      <w:r w:rsidRPr="00AB2F96">
        <w:rPr>
          <w:rFonts w:ascii="Times New Roman" w:eastAsia="Times New Roman" w:hAnsi="Times New Roman" w:cs="Times New Roman"/>
          <w:strike/>
          <w:sz w:val="24"/>
          <w:szCs w:val="24"/>
        </w:rPr>
        <w:t xml:space="preserve">.” </w:t>
      </w:r>
    </w:p>
    <w:p w14:paraId="66D20C13" w14:textId="28F63BAD" w:rsidR="00F42FEB" w:rsidRPr="00AB2F96" w:rsidRDefault="4492EBAF" w:rsidP="00AB2F96">
      <w:pPr>
        <w:spacing w:after="120" w:line="360" w:lineRule="auto"/>
        <w:rPr>
          <w:rFonts w:ascii="Times New Roman" w:eastAsia="Times New Roman" w:hAnsi="Times New Roman" w:cs="Times New Roman"/>
          <w:sz w:val="24"/>
          <w:szCs w:val="24"/>
        </w:rPr>
      </w:pPr>
      <w:r w:rsidRPr="00AB2F96">
        <w:rPr>
          <w:rFonts w:ascii="Times New Roman" w:eastAsia="Times New Roman" w:hAnsi="Times New Roman" w:cs="Times New Roman"/>
          <w:b/>
          <w:bCs/>
          <w:sz w:val="24"/>
          <w:szCs w:val="24"/>
        </w:rPr>
        <w:t>CHANGE STARTS AT HOME</w:t>
      </w:r>
      <w:r w:rsidRPr="00AB2F96">
        <w:rPr>
          <w:rFonts w:ascii="Times New Roman" w:eastAsia="Times New Roman" w:hAnsi="Times New Roman" w:cs="Times New Roman"/>
          <w:sz w:val="24"/>
          <w:szCs w:val="24"/>
        </w:rPr>
        <w:t xml:space="preserve"> </w:t>
      </w:r>
    </w:p>
    <w:p w14:paraId="45CC2152" w14:textId="02ED2F36" w:rsidR="003E34B9" w:rsidRPr="00AB2F96" w:rsidRDefault="00C25C10" w:rsidP="00AB2F96">
      <w:pPr>
        <w:spacing w:after="120"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038CD88" wp14:editId="24B7380D">
            <wp:extent cx="5731510" cy="3820795"/>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799ECB8B" w14:textId="3BB1DDCA" w:rsidR="00F42FEB" w:rsidRPr="00AB2F96" w:rsidRDefault="4492EBAF" w:rsidP="00AB2F96">
      <w:pPr>
        <w:spacing w:after="120" w:line="360" w:lineRule="auto"/>
        <w:rPr>
          <w:rFonts w:ascii="Times New Roman" w:hAnsi="Times New Roman" w:cs="Times New Roman"/>
          <w:sz w:val="24"/>
          <w:szCs w:val="24"/>
        </w:rPr>
      </w:pPr>
      <w:r w:rsidRPr="00AB2F96">
        <w:rPr>
          <w:rFonts w:ascii="Times New Roman" w:eastAsia="Times New Roman" w:hAnsi="Times New Roman" w:cs="Times New Roman"/>
          <w:sz w:val="24"/>
          <w:szCs w:val="24"/>
        </w:rPr>
        <w:t xml:space="preserve">IAL’s vast parts processing facility in Melbourne’s west illustrates the scale of the company’s packaging footprint. </w:t>
      </w:r>
    </w:p>
    <w:p w14:paraId="0DF2DDEF" w14:textId="02EED641" w:rsidR="00F42FEB" w:rsidRPr="00AB2F96" w:rsidRDefault="4492EBAF" w:rsidP="00AB2F96">
      <w:pPr>
        <w:spacing w:after="120" w:line="360" w:lineRule="auto"/>
        <w:rPr>
          <w:rFonts w:ascii="Times New Roman" w:hAnsi="Times New Roman" w:cs="Times New Roman"/>
          <w:sz w:val="24"/>
          <w:szCs w:val="24"/>
        </w:rPr>
      </w:pPr>
      <w:r w:rsidRPr="00AB2F96">
        <w:rPr>
          <w:rFonts w:ascii="Times New Roman" w:eastAsia="Times New Roman" w:hAnsi="Times New Roman" w:cs="Times New Roman"/>
          <w:sz w:val="24"/>
          <w:szCs w:val="24"/>
        </w:rPr>
        <w:t xml:space="preserve">The 15,000-square-metre facility holds approximately 35,000 lines of stock across 33,000 locations. </w:t>
      </w:r>
    </w:p>
    <w:p w14:paraId="598157BD" w14:textId="7CFB4854" w:rsidR="00F42FEB" w:rsidRPr="00AB2F96" w:rsidRDefault="4492EBAF" w:rsidP="00AB2F96">
      <w:pPr>
        <w:spacing w:after="120" w:line="360" w:lineRule="auto"/>
        <w:rPr>
          <w:rFonts w:ascii="Times New Roman" w:eastAsia="Times New Roman" w:hAnsi="Times New Roman" w:cs="Times New Roman"/>
          <w:sz w:val="24"/>
          <w:szCs w:val="24"/>
        </w:rPr>
      </w:pPr>
      <w:r w:rsidRPr="00AB2F96">
        <w:rPr>
          <w:rFonts w:ascii="Times New Roman" w:eastAsia="Times New Roman" w:hAnsi="Times New Roman" w:cs="Times New Roman"/>
          <w:sz w:val="24"/>
          <w:szCs w:val="24"/>
        </w:rPr>
        <w:t xml:space="preserve">The team pick an average of 2,500 lines of inventory every day, </w:t>
      </w:r>
      <w:r w:rsidRPr="00AB2F96">
        <w:rPr>
          <w:rFonts w:ascii="Times New Roman" w:eastAsia="Times New Roman" w:hAnsi="Times New Roman" w:cs="Times New Roman"/>
          <w:color w:val="000000" w:themeColor="text1"/>
          <w:sz w:val="24"/>
          <w:szCs w:val="24"/>
        </w:rPr>
        <w:t>which equates to more than 2.5 million pieces every year.</w:t>
      </w:r>
      <w:r w:rsidRPr="00AB2F96">
        <w:rPr>
          <w:rFonts w:ascii="Times New Roman" w:eastAsia="Times New Roman" w:hAnsi="Times New Roman" w:cs="Times New Roman"/>
          <w:sz w:val="24"/>
          <w:szCs w:val="24"/>
        </w:rPr>
        <w:t xml:space="preserve"> From that, more than 70,000 freight consignments are shipped every year</w:t>
      </w:r>
      <w:r w:rsidR="56B0117D" w:rsidRPr="00AB2F96">
        <w:rPr>
          <w:rFonts w:ascii="Times New Roman" w:eastAsia="Times New Roman" w:hAnsi="Times New Roman" w:cs="Times New Roman"/>
          <w:sz w:val="24"/>
          <w:szCs w:val="24"/>
        </w:rPr>
        <w:t xml:space="preserve">. </w:t>
      </w:r>
    </w:p>
    <w:p w14:paraId="3ECD4470" w14:textId="3F65E525" w:rsidR="00F42FEB" w:rsidRPr="00AB2F96" w:rsidRDefault="4492EBAF" w:rsidP="00AB2F96">
      <w:pPr>
        <w:spacing w:after="120" w:line="360" w:lineRule="auto"/>
        <w:rPr>
          <w:rFonts w:ascii="Times New Roman" w:hAnsi="Times New Roman" w:cs="Times New Roman"/>
          <w:sz w:val="24"/>
          <w:szCs w:val="24"/>
        </w:rPr>
      </w:pPr>
      <w:r w:rsidRPr="00AB2F96">
        <w:rPr>
          <w:rFonts w:ascii="Times New Roman" w:eastAsia="Times New Roman" w:hAnsi="Times New Roman" w:cs="Times New Roman"/>
          <w:sz w:val="24"/>
          <w:szCs w:val="24"/>
        </w:rPr>
        <w:t xml:space="preserve">The Isuzu Parts operation picks, </w:t>
      </w:r>
      <w:proofErr w:type="gramStart"/>
      <w:r w:rsidRPr="00AB2F96">
        <w:rPr>
          <w:rFonts w:ascii="Times New Roman" w:eastAsia="Times New Roman" w:hAnsi="Times New Roman" w:cs="Times New Roman"/>
          <w:sz w:val="24"/>
          <w:szCs w:val="24"/>
        </w:rPr>
        <w:t>packs</w:t>
      </w:r>
      <w:proofErr w:type="gramEnd"/>
      <w:r w:rsidRPr="00AB2F96">
        <w:rPr>
          <w:rFonts w:ascii="Times New Roman" w:eastAsia="Times New Roman" w:hAnsi="Times New Roman" w:cs="Times New Roman"/>
          <w:sz w:val="24"/>
          <w:szCs w:val="24"/>
        </w:rPr>
        <w:t xml:space="preserve"> and ships around 7300 tonnes of parts every year, with the volume growing annually as the company continues breaking sales records. </w:t>
      </w:r>
    </w:p>
    <w:p w14:paraId="0C54918E" w14:textId="7C138909" w:rsidR="00F42FEB" w:rsidRPr="00AB2F96" w:rsidRDefault="4492EBAF" w:rsidP="00AB2F96">
      <w:pPr>
        <w:spacing w:after="120" w:line="360" w:lineRule="auto"/>
        <w:rPr>
          <w:rFonts w:ascii="Times New Roman" w:hAnsi="Times New Roman" w:cs="Times New Roman"/>
          <w:sz w:val="24"/>
          <w:szCs w:val="24"/>
        </w:rPr>
      </w:pPr>
      <w:r w:rsidRPr="00AB2F96">
        <w:rPr>
          <w:rFonts w:ascii="Times New Roman" w:eastAsia="Times New Roman" w:hAnsi="Times New Roman" w:cs="Times New Roman"/>
          <w:sz w:val="24"/>
          <w:szCs w:val="24"/>
        </w:rPr>
        <w:t xml:space="preserve">This represents an immense amount of inbound packaging from its parent company in Japan and outbound across the Oceania region including Australia, New </w:t>
      </w:r>
      <w:proofErr w:type="gramStart"/>
      <w:r w:rsidRPr="00AB2F96">
        <w:rPr>
          <w:rFonts w:ascii="Times New Roman" w:eastAsia="Times New Roman" w:hAnsi="Times New Roman" w:cs="Times New Roman"/>
          <w:sz w:val="24"/>
          <w:szCs w:val="24"/>
        </w:rPr>
        <w:t>Zealand</w:t>
      </w:r>
      <w:proofErr w:type="gramEnd"/>
      <w:r w:rsidRPr="00AB2F96">
        <w:rPr>
          <w:rFonts w:ascii="Times New Roman" w:eastAsia="Times New Roman" w:hAnsi="Times New Roman" w:cs="Times New Roman"/>
          <w:sz w:val="24"/>
          <w:szCs w:val="24"/>
        </w:rPr>
        <w:t xml:space="preserve"> and the Pacific Islands.  </w:t>
      </w:r>
    </w:p>
    <w:p w14:paraId="696B5FAD" w14:textId="0F4441EC" w:rsidR="00F42FEB" w:rsidRPr="00AB2F96" w:rsidRDefault="4492EBAF" w:rsidP="00AB2F96">
      <w:pPr>
        <w:spacing w:after="120" w:line="360" w:lineRule="auto"/>
        <w:rPr>
          <w:rFonts w:ascii="Times New Roman" w:eastAsia="Times New Roman" w:hAnsi="Times New Roman" w:cs="Times New Roman"/>
          <w:sz w:val="24"/>
          <w:szCs w:val="24"/>
        </w:rPr>
      </w:pPr>
      <w:r w:rsidRPr="00AB2F96">
        <w:rPr>
          <w:rFonts w:ascii="Times New Roman" w:eastAsia="Times New Roman" w:hAnsi="Times New Roman" w:cs="Times New Roman"/>
          <w:b/>
          <w:bCs/>
          <w:sz w:val="24"/>
          <w:szCs w:val="24"/>
        </w:rPr>
        <w:t>GRADUAL CHANGE</w:t>
      </w:r>
      <w:r w:rsidRPr="00AB2F96">
        <w:rPr>
          <w:rFonts w:ascii="Times New Roman" w:eastAsia="Times New Roman" w:hAnsi="Times New Roman" w:cs="Times New Roman"/>
          <w:sz w:val="24"/>
          <w:szCs w:val="24"/>
        </w:rPr>
        <w:t xml:space="preserve"> </w:t>
      </w:r>
    </w:p>
    <w:p w14:paraId="69F17C76" w14:textId="6011E730" w:rsidR="00252CB7" w:rsidRPr="00AB2F96" w:rsidRDefault="00C25C10" w:rsidP="00AB2F96">
      <w:pPr>
        <w:spacing w:after="120"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9DF0F87" wp14:editId="7E851960">
            <wp:extent cx="5731510" cy="3820795"/>
            <wp:effectExtent l="0" t="0" r="2540" b="8255"/>
            <wp:docPr id="6" name="Picture 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let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09107241" w14:textId="713A0CC8" w:rsidR="00F42FEB" w:rsidRPr="00AB2F96" w:rsidRDefault="4492EBAF" w:rsidP="00AB2F96">
      <w:pPr>
        <w:spacing w:after="120" w:line="360" w:lineRule="auto"/>
        <w:rPr>
          <w:rFonts w:ascii="Times New Roman" w:hAnsi="Times New Roman" w:cs="Times New Roman"/>
          <w:sz w:val="24"/>
          <w:szCs w:val="24"/>
        </w:rPr>
      </w:pPr>
      <w:r w:rsidRPr="00AB2F96">
        <w:rPr>
          <w:rFonts w:ascii="Times New Roman" w:eastAsia="Times New Roman" w:hAnsi="Times New Roman" w:cs="Times New Roman"/>
          <w:sz w:val="24"/>
          <w:szCs w:val="24"/>
        </w:rPr>
        <w:t xml:space="preserve">“It been critical that the adoption of APCO compliance be established from the ground up,” said Mr Plunkett.  </w:t>
      </w:r>
    </w:p>
    <w:p w14:paraId="744DEF19" w14:textId="03410554" w:rsidR="00F42FEB" w:rsidRPr="00AB2F96" w:rsidRDefault="4492EBAF" w:rsidP="00AB2F96">
      <w:pPr>
        <w:spacing w:after="120" w:line="360" w:lineRule="auto"/>
        <w:rPr>
          <w:rFonts w:ascii="Times New Roman" w:hAnsi="Times New Roman" w:cs="Times New Roman"/>
          <w:sz w:val="24"/>
          <w:szCs w:val="24"/>
        </w:rPr>
      </w:pPr>
      <w:r w:rsidRPr="00AB2F96">
        <w:rPr>
          <w:rFonts w:ascii="Times New Roman" w:eastAsia="Times New Roman" w:hAnsi="Times New Roman" w:cs="Times New Roman"/>
          <w:sz w:val="24"/>
          <w:szCs w:val="24"/>
        </w:rPr>
        <w:t xml:space="preserve">“Any other approach simply wouldn’t have been effective for an operation of this scale.” </w:t>
      </w:r>
    </w:p>
    <w:p w14:paraId="136C5B84" w14:textId="5D47411E" w:rsidR="00F42FEB" w:rsidRPr="00AB2F96" w:rsidRDefault="4492EBAF" w:rsidP="00AB2F96">
      <w:pPr>
        <w:spacing w:after="120" w:line="360" w:lineRule="auto"/>
        <w:rPr>
          <w:rFonts w:ascii="Times New Roman" w:eastAsia="Times New Roman" w:hAnsi="Times New Roman" w:cs="Times New Roman"/>
          <w:sz w:val="24"/>
          <w:szCs w:val="24"/>
        </w:rPr>
      </w:pPr>
      <w:r w:rsidRPr="00AB2F96">
        <w:rPr>
          <w:rFonts w:ascii="Times New Roman" w:eastAsia="Times New Roman" w:hAnsi="Times New Roman" w:cs="Times New Roman"/>
          <w:sz w:val="24"/>
          <w:szCs w:val="24"/>
        </w:rPr>
        <w:t xml:space="preserve">Isuzu’s Parts department have managed to re-use or recycle approximately 90 per cent of all packaging that comes in from overseas, which is </w:t>
      </w:r>
      <w:r w:rsidR="6D3963F8" w:rsidRPr="00AB2F96">
        <w:rPr>
          <w:rFonts w:ascii="Times New Roman" w:eastAsia="Times New Roman" w:hAnsi="Times New Roman" w:cs="Times New Roman"/>
          <w:sz w:val="24"/>
          <w:szCs w:val="24"/>
        </w:rPr>
        <w:t>a</w:t>
      </w:r>
      <w:r w:rsidRPr="00AB2F96">
        <w:rPr>
          <w:rFonts w:ascii="Times New Roman" w:eastAsia="Times New Roman" w:hAnsi="Times New Roman" w:cs="Times New Roman"/>
          <w:sz w:val="24"/>
          <w:szCs w:val="24"/>
        </w:rPr>
        <w:t xml:space="preserve"> sizable quantity of material being kept out of landfill and in circulation.  </w:t>
      </w:r>
    </w:p>
    <w:p w14:paraId="22BFA77D" w14:textId="494F11CF" w:rsidR="00F42FEB" w:rsidRPr="00AB2F96" w:rsidRDefault="4492EBAF" w:rsidP="00AB2F96">
      <w:pPr>
        <w:spacing w:after="120" w:line="360" w:lineRule="auto"/>
        <w:rPr>
          <w:rFonts w:ascii="Times New Roman" w:hAnsi="Times New Roman" w:cs="Times New Roman"/>
          <w:sz w:val="24"/>
          <w:szCs w:val="24"/>
        </w:rPr>
      </w:pPr>
      <w:r w:rsidRPr="00AB2F96">
        <w:rPr>
          <w:rFonts w:ascii="Times New Roman" w:eastAsia="Times New Roman" w:hAnsi="Times New Roman" w:cs="Times New Roman"/>
          <w:sz w:val="24"/>
          <w:szCs w:val="24"/>
        </w:rPr>
        <w:t xml:space="preserve">Anything that can be recycled is separated and reused to send componentry to Isuzu dealerships and other items are disposed of as per APCO protocols.  </w:t>
      </w:r>
    </w:p>
    <w:p w14:paraId="27A0C2AD" w14:textId="64D5BE84" w:rsidR="00F42FEB" w:rsidRPr="00AB2F96" w:rsidRDefault="4492EBAF" w:rsidP="00AB2F96">
      <w:pPr>
        <w:spacing w:after="120" w:line="360" w:lineRule="auto"/>
        <w:rPr>
          <w:rFonts w:ascii="Times New Roman" w:eastAsia="Times New Roman" w:hAnsi="Times New Roman" w:cs="Times New Roman"/>
          <w:sz w:val="24"/>
          <w:szCs w:val="24"/>
        </w:rPr>
      </w:pPr>
      <w:r w:rsidRPr="00AB2F96">
        <w:rPr>
          <w:rFonts w:ascii="Times New Roman" w:eastAsia="Times New Roman" w:hAnsi="Times New Roman" w:cs="Times New Roman"/>
          <w:sz w:val="24"/>
          <w:szCs w:val="24"/>
        </w:rPr>
        <w:t xml:space="preserve">The packaging that leaves the warehouse is, </w:t>
      </w:r>
      <w:r w:rsidRPr="00AB2F96">
        <w:rPr>
          <w:rFonts w:ascii="Times New Roman" w:eastAsia="Times New Roman" w:hAnsi="Times New Roman" w:cs="Times New Roman"/>
          <w:color w:val="000000" w:themeColor="text1"/>
          <w:sz w:val="24"/>
          <w:szCs w:val="24"/>
        </w:rPr>
        <w:t>in many cases</w:t>
      </w:r>
      <w:r w:rsidRPr="00AB2F96">
        <w:rPr>
          <w:rFonts w:ascii="Times New Roman" w:eastAsia="Times New Roman" w:hAnsi="Times New Roman" w:cs="Times New Roman"/>
          <w:sz w:val="24"/>
          <w:szCs w:val="24"/>
        </w:rPr>
        <w:t xml:space="preserve">, made from recycled material that can all be reused and recycled.  </w:t>
      </w:r>
    </w:p>
    <w:p w14:paraId="45C1402E" w14:textId="753B27A4" w:rsidR="00F42FEB" w:rsidRPr="00AB2F96" w:rsidRDefault="4492EBAF" w:rsidP="00AB2F96">
      <w:pPr>
        <w:spacing w:after="120" w:line="360" w:lineRule="auto"/>
        <w:rPr>
          <w:rFonts w:ascii="Times New Roman" w:eastAsia="Times New Roman" w:hAnsi="Times New Roman" w:cs="Times New Roman"/>
          <w:sz w:val="24"/>
          <w:szCs w:val="24"/>
        </w:rPr>
      </w:pPr>
      <w:r w:rsidRPr="00AB2F96">
        <w:rPr>
          <w:rFonts w:ascii="Times New Roman" w:eastAsia="Times New Roman" w:hAnsi="Times New Roman" w:cs="Times New Roman"/>
          <w:sz w:val="24"/>
          <w:szCs w:val="24"/>
        </w:rPr>
        <w:t xml:space="preserve">Outbound bubble wrap is now made up of 30 per cent recycled material while itself remaining fully recyclable. With biodegradable packaging tape and recyclable shrink wrap to be introduced this year, Isuzu’s newly formed Supply Chain department is challenging itself to go as green as possible. </w:t>
      </w:r>
    </w:p>
    <w:p w14:paraId="5AE18573" w14:textId="654740FC" w:rsidR="00F42FEB" w:rsidRPr="00AB2F96" w:rsidRDefault="4492EBAF" w:rsidP="00AB2F96">
      <w:pPr>
        <w:spacing w:after="120" w:line="360" w:lineRule="auto"/>
        <w:rPr>
          <w:rFonts w:ascii="Times New Roman" w:eastAsia="Times New Roman" w:hAnsi="Times New Roman" w:cs="Times New Roman"/>
          <w:sz w:val="24"/>
          <w:szCs w:val="24"/>
        </w:rPr>
      </w:pPr>
      <w:r w:rsidRPr="00AB2F96">
        <w:rPr>
          <w:rFonts w:ascii="Times New Roman" w:eastAsia="Times New Roman" w:hAnsi="Times New Roman" w:cs="Times New Roman"/>
          <w:sz w:val="24"/>
          <w:szCs w:val="24"/>
        </w:rPr>
        <w:t xml:space="preserve">Additional initiatives include packaging type reductions and an expanded use of recyclable packaging that features </w:t>
      </w:r>
      <w:r w:rsidRPr="00AB2F96">
        <w:rPr>
          <w:rFonts w:ascii="Times New Roman" w:eastAsia="Times New Roman" w:hAnsi="Times New Roman" w:cs="Times New Roman"/>
          <w:color w:val="000000" w:themeColor="text1"/>
          <w:sz w:val="24"/>
          <w:szCs w:val="24"/>
        </w:rPr>
        <w:t>and advertises</w:t>
      </w:r>
      <w:r w:rsidRPr="00AB2F96">
        <w:rPr>
          <w:rFonts w:ascii="Times New Roman" w:eastAsia="Times New Roman" w:hAnsi="Times New Roman" w:cs="Times New Roman"/>
          <w:sz w:val="24"/>
          <w:szCs w:val="24"/>
        </w:rPr>
        <w:t xml:space="preserve"> the universal 100 per cent recycling mobius logo.  </w:t>
      </w:r>
    </w:p>
    <w:p w14:paraId="22C0F2A6" w14:textId="2AD50B61" w:rsidR="00F42FEB" w:rsidRDefault="4492EBAF" w:rsidP="00AB2F96">
      <w:pPr>
        <w:spacing w:after="120" w:line="360" w:lineRule="auto"/>
        <w:rPr>
          <w:rFonts w:ascii="Times New Roman" w:eastAsia="Times New Roman" w:hAnsi="Times New Roman" w:cs="Times New Roman"/>
          <w:sz w:val="24"/>
          <w:szCs w:val="24"/>
        </w:rPr>
      </w:pPr>
      <w:r w:rsidRPr="00AB2F96">
        <w:rPr>
          <w:rFonts w:ascii="Times New Roman" w:eastAsia="Times New Roman" w:hAnsi="Times New Roman" w:cs="Times New Roman"/>
          <w:b/>
          <w:bCs/>
          <w:sz w:val="24"/>
          <w:szCs w:val="24"/>
        </w:rPr>
        <w:lastRenderedPageBreak/>
        <w:t>SHOULDERS TO THE WHEEL</w:t>
      </w:r>
      <w:r w:rsidRPr="00AB2F96">
        <w:rPr>
          <w:rFonts w:ascii="Times New Roman" w:eastAsia="Times New Roman" w:hAnsi="Times New Roman" w:cs="Times New Roman"/>
          <w:sz w:val="24"/>
          <w:szCs w:val="24"/>
        </w:rPr>
        <w:t xml:space="preserve"> </w:t>
      </w:r>
    </w:p>
    <w:p w14:paraId="4473F6FB" w14:textId="5E66C7FB" w:rsidR="00C25C10" w:rsidRPr="00AB2F96" w:rsidRDefault="00C25C10" w:rsidP="00AB2F96">
      <w:pPr>
        <w:spacing w:after="120"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812D761" wp14:editId="751D6741">
            <wp:extent cx="5731510" cy="3820795"/>
            <wp:effectExtent l="0" t="0" r="2540" b="8255"/>
            <wp:docPr id="7" name="Picture 7" descr="A picture containing text, box,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box, contain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6D5C8455" w14:textId="6253215A" w:rsidR="00F42FEB" w:rsidRPr="00AB2F96" w:rsidRDefault="4492EBAF" w:rsidP="00AB2F96">
      <w:pPr>
        <w:spacing w:after="120" w:line="360" w:lineRule="auto"/>
        <w:rPr>
          <w:rFonts w:ascii="Times New Roman" w:eastAsia="Times New Roman" w:hAnsi="Times New Roman" w:cs="Times New Roman"/>
          <w:sz w:val="24"/>
          <w:szCs w:val="24"/>
        </w:rPr>
      </w:pPr>
      <w:r w:rsidRPr="00AB2F96">
        <w:rPr>
          <w:rFonts w:ascii="Times New Roman" w:eastAsia="Times New Roman" w:hAnsi="Times New Roman" w:cs="Times New Roman"/>
          <w:sz w:val="24"/>
          <w:szCs w:val="24"/>
        </w:rPr>
        <w:t xml:space="preserve">“It’s been really </w:t>
      </w:r>
      <w:r w:rsidRPr="00AB2F96">
        <w:rPr>
          <w:rFonts w:ascii="Times New Roman" w:eastAsia="Times New Roman" w:hAnsi="Times New Roman" w:cs="Times New Roman"/>
          <w:color w:val="000000" w:themeColor="text1"/>
          <w:sz w:val="24"/>
          <w:szCs w:val="24"/>
        </w:rPr>
        <w:t>pleasing</w:t>
      </w:r>
      <w:r w:rsidRPr="00AB2F96">
        <w:rPr>
          <w:rFonts w:ascii="Times New Roman" w:eastAsia="Times New Roman" w:hAnsi="Times New Roman" w:cs="Times New Roman"/>
          <w:sz w:val="24"/>
          <w:szCs w:val="24"/>
        </w:rPr>
        <w:t xml:space="preserve"> to see some of the imagination and ingenuity that has gone into some of these measures,” said Mr Plunkett  </w:t>
      </w:r>
    </w:p>
    <w:p w14:paraId="3A59041D" w14:textId="756B4B54" w:rsidR="00F42FEB" w:rsidRPr="00AB2F96" w:rsidRDefault="4492EBAF" w:rsidP="00AB2F96">
      <w:pPr>
        <w:spacing w:after="120" w:line="360" w:lineRule="auto"/>
        <w:rPr>
          <w:rFonts w:ascii="Times New Roman" w:eastAsia="Times New Roman" w:hAnsi="Times New Roman" w:cs="Times New Roman"/>
          <w:strike/>
          <w:color w:val="FF0000"/>
          <w:sz w:val="24"/>
          <w:szCs w:val="24"/>
        </w:rPr>
      </w:pPr>
      <w:r w:rsidRPr="00AB2F96">
        <w:rPr>
          <w:rFonts w:ascii="Times New Roman" w:eastAsia="Times New Roman" w:hAnsi="Times New Roman" w:cs="Times New Roman"/>
          <w:sz w:val="24"/>
          <w:szCs w:val="24"/>
        </w:rPr>
        <w:t xml:space="preserve">“It might be a consequence of the work that I do, but when I see </w:t>
      </w:r>
      <w:r w:rsidRPr="00AB2F96">
        <w:rPr>
          <w:rFonts w:ascii="Times New Roman" w:eastAsia="Times New Roman" w:hAnsi="Times New Roman" w:cs="Times New Roman"/>
          <w:color w:val="000000" w:themeColor="text1"/>
          <w:sz w:val="24"/>
          <w:szCs w:val="24"/>
        </w:rPr>
        <w:t>our staff</w:t>
      </w:r>
      <w:r w:rsidRPr="00AB2F96">
        <w:rPr>
          <w:rFonts w:ascii="Times New Roman" w:eastAsia="Times New Roman" w:hAnsi="Times New Roman" w:cs="Times New Roman"/>
          <w:sz w:val="24"/>
          <w:szCs w:val="24"/>
        </w:rPr>
        <w:t xml:space="preserve"> apply that kind of outside-the-box thinking - to come up with solutions that benefit all of us.</w:t>
      </w:r>
    </w:p>
    <w:p w14:paraId="328C4FD7" w14:textId="534F1859" w:rsidR="00F42FEB" w:rsidRPr="00AB2F96" w:rsidRDefault="4492EBAF" w:rsidP="00AB2F96">
      <w:pPr>
        <w:spacing w:after="120" w:line="360" w:lineRule="auto"/>
        <w:rPr>
          <w:rFonts w:ascii="Times New Roman" w:eastAsia="Times New Roman" w:hAnsi="Times New Roman" w:cs="Times New Roman"/>
          <w:sz w:val="24"/>
          <w:szCs w:val="24"/>
        </w:rPr>
      </w:pPr>
      <w:r w:rsidRPr="00AB2F96">
        <w:rPr>
          <w:rFonts w:ascii="Times New Roman" w:eastAsia="Times New Roman" w:hAnsi="Times New Roman" w:cs="Times New Roman"/>
          <w:sz w:val="24"/>
          <w:szCs w:val="24"/>
        </w:rPr>
        <w:t xml:space="preserve">“I’m very proud of our team.”, he said.  </w:t>
      </w:r>
    </w:p>
    <w:p w14:paraId="063665D8" w14:textId="77E69C7A" w:rsidR="00F42FEB" w:rsidRPr="00AB2F96" w:rsidRDefault="4492EBAF" w:rsidP="00AB2F96">
      <w:pPr>
        <w:spacing w:after="120" w:line="360" w:lineRule="auto"/>
        <w:rPr>
          <w:rFonts w:ascii="Times New Roman" w:hAnsi="Times New Roman" w:cs="Times New Roman"/>
          <w:sz w:val="24"/>
          <w:szCs w:val="24"/>
        </w:rPr>
      </w:pPr>
      <w:r w:rsidRPr="00AB2F96">
        <w:rPr>
          <w:rFonts w:ascii="Times New Roman" w:eastAsia="Times New Roman" w:hAnsi="Times New Roman" w:cs="Times New Roman"/>
          <w:sz w:val="24"/>
          <w:szCs w:val="24"/>
        </w:rPr>
        <w:t xml:space="preserve">“All of this is monitored by an in-house APCO committee with all Isuzu departments represented. This way, the entirety of Isuzu is moving towards a greener future together.”  </w:t>
      </w:r>
    </w:p>
    <w:p w14:paraId="128695C7" w14:textId="4576C3F0" w:rsidR="00F42FEB" w:rsidRPr="00AB2F96" w:rsidRDefault="4492EBAF" w:rsidP="00AB2F96">
      <w:pPr>
        <w:spacing w:after="120" w:line="360" w:lineRule="auto"/>
        <w:rPr>
          <w:rFonts w:ascii="Times New Roman" w:hAnsi="Times New Roman" w:cs="Times New Roman"/>
          <w:sz w:val="24"/>
          <w:szCs w:val="24"/>
        </w:rPr>
      </w:pPr>
      <w:r w:rsidRPr="00AB2F96">
        <w:rPr>
          <w:rFonts w:ascii="Times New Roman" w:eastAsia="Times New Roman" w:hAnsi="Times New Roman" w:cs="Times New Roman"/>
          <w:sz w:val="24"/>
          <w:szCs w:val="24"/>
        </w:rPr>
        <w:t xml:space="preserve">APCO’s 2025 deadline is a milestone, not a finish line and Isuzu has no intention of allowing standards to slip.  </w:t>
      </w:r>
    </w:p>
    <w:p w14:paraId="416E6337" w14:textId="06D5AA42" w:rsidR="00F42FEB" w:rsidRPr="00AB2F96" w:rsidRDefault="4492EBAF" w:rsidP="00AB2F96">
      <w:pPr>
        <w:spacing w:after="120" w:line="360" w:lineRule="auto"/>
        <w:rPr>
          <w:rFonts w:ascii="Times New Roman" w:eastAsia="Times New Roman" w:hAnsi="Times New Roman" w:cs="Times New Roman"/>
          <w:sz w:val="24"/>
          <w:szCs w:val="24"/>
        </w:rPr>
      </w:pPr>
      <w:r w:rsidRPr="00AB2F96">
        <w:rPr>
          <w:rFonts w:ascii="Times New Roman" w:eastAsia="Times New Roman" w:hAnsi="Times New Roman" w:cs="Times New Roman"/>
          <w:sz w:val="24"/>
          <w:szCs w:val="24"/>
        </w:rPr>
        <w:t xml:space="preserve">Isuzu’s vast dealer network have enthusiastically embraced the program too, with many investigating additional ways to reduce and reuse throughout their own localised supply chains.    </w:t>
      </w:r>
    </w:p>
    <w:p w14:paraId="0C15D529" w14:textId="514FD8C0" w:rsidR="00F42FEB" w:rsidRPr="00AB2F96" w:rsidRDefault="4492EBAF" w:rsidP="00AB2F96">
      <w:pPr>
        <w:spacing w:after="120" w:line="360" w:lineRule="auto"/>
        <w:rPr>
          <w:rFonts w:ascii="Times New Roman" w:hAnsi="Times New Roman" w:cs="Times New Roman"/>
          <w:sz w:val="24"/>
          <w:szCs w:val="24"/>
        </w:rPr>
      </w:pPr>
      <w:r w:rsidRPr="00AB2F96">
        <w:rPr>
          <w:rFonts w:ascii="Times New Roman" w:eastAsia="Times New Roman" w:hAnsi="Times New Roman" w:cs="Times New Roman"/>
          <w:sz w:val="24"/>
          <w:szCs w:val="24"/>
        </w:rPr>
        <w:t>“It’s an exciting time, there’s still so much open road for us to explore.” said Mr Plunkett</w:t>
      </w:r>
    </w:p>
    <w:p w14:paraId="2033FC45" w14:textId="0136D7DB" w:rsidR="00F42FEB" w:rsidRPr="00AB2F96" w:rsidRDefault="00F42FEB" w:rsidP="00AB2F96">
      <w:pPr>
        <w:spacing w:after="120" w:line="360" w:lineRule="auto"/>
        <w:rPr>
          <w:rFonts w:ascii="Times New Roman" w:eastAsia="Calibri" w:hAnsi="Times New Roman" w:cs="Times New Roman"/>
          <w:sz w:val="24"/>
          <w:szCs w:val="24"/>
        </w:rPr>
      </w:pPr>
    </w:p>
    <w:p w14:paraId="0401F69C" w14:textId="77777777" w:rsidR="00C1514F" w:rsidRPr="00AB2F96" w:rsidRDefault="00C1514F" w:rsidP="00AB2F96">
      <w:pPr>
        <w:spacing w:after="120" w:line="360" w:lineRule="auto"/>
        <w:rPr>
          <w:rFonts w:ascii="Times New Roman" w:eastAsia="Times New Roman" w:hAnsi="Times New Roman" w:cs="Times New Roman"/>
          <w:b/>
          <w:sz w:val="24"/>
          <w:szCs w:val="24"/>
          <w:lang w:eastAsia="en-AU"/>
        </w:rPr>
      </w:pPr>
      <w:r w:rsidRPr="00AB2F96">
        <w:rPr>
          <w:rFonts w:ascii="Times New Roman" w:eastAsia="Times New Roman" w:hAnsi="Times New Roman" w:cs="Times New Roman"/>
          <w:b/>
          <w:sz w:val="24"/>
          <w:szCs w:val="24"/>
          <w:lang w:eastAsia="en-AU"/>
        </w:rPr>
        <w:t>Ends</w:t>
      </w:r>
    </w:p>
    <w:p w14:paraId="5A5E7F2F" w14:textId="77777777" w:rsidR="00C1514F" w:rsidRPr="00AB2F96" w:rsidRDefault="00C1514F" w:rsidP="00AB2F96">
      <w:pPr>
        <w:pStyle w:val="paragraph"/>
        <w:spacing w:after="120" w:afterAutospacing="0" w:line="360" w:lineRule="auto"/>
        <w:textAlignment w:val="baseline"/>
      </w:pPr>
      <w:r w:rsidRPr="00AB2F96">
        <w:rPr>
          <w:rStyle w:val="normaltextrun"/>
          <w:b/>
          <w:bCs/>
        </w:rPr>
        <w:lastRenderedPageBreak/>
        <w:t>For further information, please contact:</w:t>
      </w:r>
      <w:r w:rsidRPr="00AB2F96">
        <w:rPr>
          <w:rStyle w:val="normaltextrun"/>
        </w:rPr>
        <w:t>       </w:t>
      </w:r>
      <w:r w:rsidRPr="00AB2F96">
        <w:rPr>
          <w:rStyle w:val="normaltextrun"/>
          <w:b/>
          <w:bCs/>
        </w:rPr>
        <w:t>For Isuzu Trucks releases and photos:</w:t>
      </w:r>
      <w:r w:rsidRPr="00AB2F96">
        <w:rPr>
          <w:rStyle w:val="normaltextrun"/>
        </w:rPr>
        <w:t> </w:t>
      </w:r>
      <w:r w:rsidRPr="00AB2F96">
        <w:rPr>
          <w:rStyle w:val="normaltextrun"/>
          <w:lang w:val="en-US"/>
        </w:rPr>
        <w:t> </w:t>
      </w:r>
      <w:r w:rsidRPr="00AB2F96">
        <w:rPr>
          <w:rStyle w:val="normaltextrun"/>
        </w:rPr>
        <w:t> </w:t>
      </w:r>
      <w:r w:rsidRPr="00AB2F96">
        <w:rPr>
          <w:rStyle w:val="normaltextrun"/>
          <w:lang w:val="en-US"/>
        </w:rPr>
        <w:t> </w:t>
      </w:r>
      <w:r w:rsidRPr="00AB2F96">
        <w:rPr>
          <w:rStyle w:val="normaltextrun"/>
        </w:rPr>
        <w:t>   </w:t>
      </w:r>
      <w:r w:rsidRPr="00AB2F96">
        <w:rPr>
          <w:rStyle w:val="eop"/>
        </w:rPr>
        <w:t> </w:t>
      </w:r>
    </w:p>
    <w:p w14:paraId="764216F9" w14:textId="77777777" w:rsidR="00C1514F" w:rsidRPr="00AB2F96" w:rsidRDefault="00C1514F" w:rsidP="00AB2F96">
      <w:pPr>
        <w:pStyle w:val="paragraph"/>
        <w:spacing w:before="0" w:beforeAutospacing="0" w:after="0" w:afterAutospacing="0" w:line="360" w:lineRule="auto"/>
        <w:textAlignment w:val="baseline"/>
      </w:pPr>
      <w:r w:rsidRPr="00AB2F96">
        <w:rPr>
          <w:rStyle w:val="normaltextrun"/>
        </w:rPr>
        <w:t>Sam Gangemi                                                                  Arkajon Communications </w:t>
      </w:r>
      <w:r w:rsidRPr="00AB2F96">
        <w:rPr>
          <w:rStyle w:val="normaltextrun"/>
          <w:lang w:val="en-US"/>
        </w:rPr>
        <w:t> </w:t>
      </w:r>
      <w:r w:rsidRPr="00AB2F96">
        <w:rPr>
          <w:rStyle w:val="normaltextrun"/>
        </w:rPr>
        <w:t> </w:t>
      </w:r>
      <w:r w:rsidRPr="00AB2F96">
        <w:rPr>
          <w:rStyle w:val="normaltextrun"/>
          <w:lang w:val="en-US"/>
        </w:rPr>
        <w:t> </w:t>
      </w:r>
      <w:r w:rsidRPr="00AB2F96">
        <w:rPr>
          <w:rStyle w:val="normaltextrun"/>
        </w:rPr>
        <w:t>   </w:t>
      </w:r>
      <w:r w:rsidRPr="00AB2F96">
        <w:rPr>
          <w:rStyle w:val="eop"/>
        </w:rPr>
        <w:t> </w:t>
      </w:r>
    </w:p>
    <w:p w14:paraId="607833AF" w14:textId="77777777" w:rsidR="00C1514F" w:rsidRPr="00AB2F96" w:rsidRDefault="00C1514F" w:rsidP="00AB2F96">
      <w:pPr>
        <w:pStyle w:val="paragraph"/>
        <w:spacing w:before="0" w:beforeAutospacing="0" w:after="0" w:afterAutospacing="0" w:line="360" w:lineRule="auto"/>
        <w:textAlignment w:val="baseline"/>
      </w:pPr>
      <w:r w:rsidRPr="00AB2F96">
        <w:rPr>
          <w:rStyle w:val="normaltextrun"/>
        </w:rPr>
        <w:t>Isuzu Australia Limited                                               Phone: 03 9867 5611 </w:t>
      </w:r>
      <w:r w:rsidRPr="00AB2F96">
        <w:rPr>
          <w:rStyle w:val="normaltextrun"/>
          <w:lang w:val="en-US"/>
        </w:rPr>
        <w:t> </w:t>
      </w:r>
      <w:r w:rsidRPr="00AB2F96">
        <w:rPr>
          <w:rStyle w:val="normaltextrun"/>
        </w:rPr>
        <w:t> </w:t>
      </w:r>
      <w:r w:rsidRPr="00AB2F96">
        <w:rPr>
          <w:rStyle w:val="normaltextrun"/>
          <w:lang w:val="en-US"/>
        </w:rPr>
        <w:t> </w:t>
      </w:r>
      <w:r w:rsidRPr="00AB2F96">
        <w:rPr>
          <w:rStyle w:val="normaltextrun"/>
        </w:rPr>
        <w:t>   </w:t>
      </w:r>
      <w:r w:rsidRPr="00AB2F96">
        <w:rPr>
          <w:rStyle w:val="eop"/>
        </w:rPr>
        <w:t> </w:t>
      </w:r>
    </w:p>
    <w:p w14:paraId="7E63A9B2" w14:textId="77777777" w:rsidR="00C1514F" w:rsidRPr="00AB2F96" w:rsidRDefault="00C1514F" w:rsidP="00AB2F96">
      <w:pPr>
        <w:pStyle w:val="paragraph"/>
        <w:spacing w:before="0" w:beforeAutospacing="0" w:after="0" w:afterAutospacing="0" w:line="360" w:lineRule="auto"/>
        <w:textAlignment w:val="baseline"/>
      </w:pPr>
      <w:r w:rsidRPr="00AB2F96">
        <w:rPr>
          <w:rStyle w:val="normaltextrun"/>
        </w:rPr>
        <w:t xml:space="preserve">Phone: 03 9644 6666                                                    Email: </w:t>
      </w:r>
      <w:hyperlink r:id="rId13" w:history="1">
        <w:r w:rsidRPr="00AB2F96">
          <w:rPr>
            <w:rStyle w:val="Hyperlink"/>
          </w:rPr>
          <w:t>isuzu@arkajon.com.au</w:t>
        </w:r>
      </w:hyperlink>
      <w:r w:rsidRPr="00AB2F96">
        <w:rPr>
          <w:rStyle w:val="normaltextrun"/>
        </w:rPr>
        <w:t xml:space="preserve"> </w:t>
      </w:r>
      <w:r w:rsidRPr="00AB2F96">
        <w:t xml:space="preserve"> </w:t>
      </w:r>
    </w:p>
    <w:p w14:paraId="50720BCC" w14:textId="77777777" w:rsidR="00C1514F" w:rsidRPr="00AB2F96" w:rsidRDefault="00C1514F" w:rsidP="00AB2F96">
      <w:pPr>
        <w:spacing w:after="120" w:line="360" w:lineRule="auto"/>
        <w:rPr>
          <w:rFonts w:ascii="Times New Roman" w:eastAsia="Times New Roman" w:hAnsi="Times New Roman" w:cs="Times New Roman"/>
          <w:b/>
          <w:sz w:val="24"/>
          <w:szCs w:val="24"/>
          <w:lang w:eastAsia="en-AU"/>
        </w:rPr>
      </w:pPr>
    </w:p>
    <w:p w14:paraId="423B6DF2" w14:textId="77777777" w:rsidR="00C1514F" w:rsidRPr="00AB2F96" w:rsidRDefault="00C1514F" w:rsidP="00AB2F96">
      <w:pPr>
        <w:spacing w:after="120" w:line="360" w:lineRule="auto"/>
        <w:rPr>
          <w:rFonts w:ascii="Times New Roman" w:eastAsia="Times New Roman" w:hAnsi="Times New Roman" w:cs="Times New Roman"/>
          <w:b/>
          <w:sz w:val="24"/>
          <w:szCs w:val="24"/>
          <w:lang w:eastAsia="en-AU"/>
        </w:rPr>
      </w:pPr>
      <w:r w:rsidRPr="00AB2F96">
        <w:rPr>
          <w:rFonts w:ascii="Times New Roman" w:eastAsia="Times New Roman" w:hAnsi="Times New Roman" w:cs="Times New Roman"/>
          <w:b/>
          <w:bCs/>
          <w:sz w:val="24"/>
          <w:szCs w:val="24"/>
          <w:lang w:eastAsia="en-AU"/>
        </w:rPr>
        <w:t xml:space="preserve">Images here: </w:t>
      </w:r>
      <w:hyperlink r:id="rId14">
        <w:r w:rsidRPr="00AB2F96">
          <w:rPr>
            <w:rStyle w:val="Hyperlink"/>
            <w:rFonts w:ascii="Times New Roman" w:eastAsia="Times New Roman" w:hAnsi="Times New Roman" w:cs="Times New Roman"/>
            <w:b/>
            <w:bCs/>
            <w:sz w:val="24"/>
            <w:szCs w:val="24"/>
            <w:lang w:eastAsia="en-AU"/>
          </w:rPr>
          <w:t>https://isuzu.imagerelay.com/sb/2c771787-419c-4a56-b493-6c8eb2511c88/wmr-placement-apco-piece</w:t>
        </w:r>
      </w:hyperlink>
    </w:p>
    <w:p w14:paraId="21682BC3" w14:textId="6069DD1F" w:rsidR="00F42FEB" w:rsidRPr="00AB2F96" w:rsidRDefault="00F42FEB" w:rsidP="00AB2F96">
      <w:pPr>
        <w:spacing w:after="120" w:line="360" w:lineRule="auto"/>
        <w:rPr>
          <w:rFonts w:ascii="Times New Roman" w:eastAsia="Times New Roman" w:hAnsi="Times New Roman" w:cs="Times New Roman"/>
          <w:b/>
          <w:sz w:val="24"/>
          <w:szCs w:val="24"/>
          <w:lang w:eastAsia="en-AU"/>
        </w:rPr>
      </w:pPr>
    </w:p>
    <w:sectPr w:rsidR="00F42FEB" w:rsidRPr="00AB2F9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6502178"/>
    <w:multiLevelType w:val="hybridMultilevel"/>
    <w:tmpl w:val="4F3E78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79E50733"/>
    <w:multiLevelType w:val="hybridMultilevel"/>
    <w:tmpl w:val="2D2C75D2"/>
    <w:lvl w:ilvl="0" w:tplc="71960250">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024697866">
    <w:abstractNumId w:val="0"/>
  </w:num>
  <w:num w:numId="2" w16cid:durableId="14156600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6E26"/>
    <w:rsid w:val="0000452E"/>
    <w:rsid w:val="00015D47"/>
    <w:rsid w:val="00036090"/>
    <w:rsid w:val="000633C6"/>
    <w:rsid w:val="00072A05"/>
    <w:rsid w:val="000A6C22"/>
    <w:rsid w:val="000E632B"/>
    <w:rsid w:val="00172BD8"/>
    <w:rsid w:val="00182DAE"/>
    <w:rsid w:val="001C6DA4"/>
    <w:rsid w:val="002033FD"/>
    <w:rsid w:val="00203813"/>
    <w:rsid w:val="00222500"/>
    <w:rsid w:val="00230572"/>
    <w:rsid w:val="00252CB7"/>
    <w:rsid w:val="00276EA6"/>
    <w:rsid w:val="00285297"/>
    <w:rsid w:val="002B2C0C"/>
    <w:rsid w:val="002B6E5D"/>
    <w:rsid w:val="002B7497"/>
    <w:rsid w:val="002C3404"/>
    <w:rsid w:val="002D31A3"/>
    <w:rsid w:val="00304838"/>
    <w:rsid w:val="00304AB6"/>
    <w:rsid w:val="00305254"/>
    <w:rsid w:val="00352366"/>
    <w:rsid w:val="00395C8F"/>
    <w:rsid w:val="00397C53"/>
    <w:rsid w:val="003A245E"/>
    <w:rsid w:val="003A4CE6"/>
    <w:rsid w:val="003E34B9"/>
    <w:rsid w:val="003F7868"/>
    <w:rsid w:val="004164BD"/>
    <w:rsid w:val="00431CAE"/>
    <w:rsid w:val="00437355"/>
    <w:rsid w:val="00450CA9"/>
    <w:rsid w:val="004632C9"/>
    <w:rsid w:val="00464535"/>
    <w:rsid w:val="00491F74"/>
    <w:rsid w:val="00497935"/>
    <w:rsid w:val="004C3530"/>
    <w:rsid w:val="004D2829"/>
    <w:rsid w:val="004E1C3B"/>
    <w:rsid w:val="004E2778"/>
    <w:rsid w:val="004F401A"/>
    <w:rsid w:val="005135E6"/>
    <w:rsid w:val="00520415"/>
    <w:rsid w:val="00521D70"/>
    <w:rsid w:val="00530DBA"/>
    <w:rsid w:val="00532776"/>
    <w:rsid w:val="005909B8"/>
    <w:rsid w:val="005948DD"/>
    <w:rsid w:val="005F56FA"/>
    <w:rsid w:val="00601EC9"/>
    <w:rsid w:val="0060417D"/>
    <w:rsid w:val="00623B67"/>
    <w:rsid w:val="006945DC"/>
    <w:rsid w:val="006C11AF"/>
    <w:rsid w:val="006C2FEB"/>
    <w:rsid w:val="006D25B4"/>
    <w:rsid w:val="006D2F75"/>
    <w:rsid w:val="006DA8BF"/>
    <w:rsid w:val="006E70E9"/>
    <w:rsid w:val="00710169"/>
    <w:rsid w:val="00722915"/>
    <w:rsid w:val="00744A5F"/>
    <w:rsid w:val="00754BF9"/>
    <w:rsid w:val="00765338"/>
    <w:rsid w:val="007934F9"/>
    <w:rsid w:val="007964F7"/>
    <w:rsid w:val="00796CDA"/>
    <w:rsid w:val="007B1F04"/>
    <w:rsid w:val="007D6586"/>
    <w:rsid w:val="007E56A3"/>
    <w:rsid w:val="007F2B52"/>
    <w:rsid w:val="007F7F4E"/>
    <w:rsid w:val="008072C9"/>
    <w:rsid w:val="0083199D"/>
    <w:rsid w:val="00875E79"/>
    <w:rsid w:val="008827F2"/>
    <w:rsid w:val="00885577"/>
    <w:rsid w:val="008A0C5D"/>
    <w:rsid w:val="008A7FB3"/>
    <w:rsid w:val="008C23A5"/>
    <w:rsid w:val="00934CD8"/>
    <w:rsid w:val="00943B0A"/>
    <w:rsid w:val="00954065"/>
    <w:rsid w:val="00964773"/>
    <w:rsid w:val="009826E3"/>
    <w:rsid w:val="009957B8"/>
    <w:rsid w:val="009B6680"/>
    <w:rsid w:val="009C0D16"/>
    <w:rsid w:val="009D3A8F"/>
    <w:rsid w:val="009E0D71"/>
    <w:rsid w:val="00A059A6"/>
    <w:rsid w:val="00A06E26"/>
    <w:rsid w:val="00A130B5"/>
    <w:rsid w:val="00A52F53"/>
    <w:rsid w:val="00A543BC"/>
    <w:rsid w:val="00A640B3"/>
    <w:rsid w:val="00A71A1D"/>
    <w:rsid w:val="00A73AC4"/>
    <w:rsid w:val="00A9046B"/>
    <w:rsid w:val="00A97204"/>
    <w:rsid w:val="00A97617"/>
    <w:rsid w:val="00AB2F96"/>
    <w:rsid w:val="00AC19DA"/>
    <w:rsid w:val="00AF496A"/>
    <w:rsid w:val="00AF5C20"/>
    <w:rsid w:val="00B41737"/>
    <w:rsid w:val="00BB1766"/>
    <w:rsid w:val="00BC1E62"/>
    <w:rsid w:val="00BE7233"/>
    <w:rsid w:val="00BF7AB7"/>
    <w:rsid w:val="00C04388"/>
    <w:rsid w:val="00C1514F"/>
    <w:rsid w:val="00C25C10"/>
    <w:rsid w:val="00C35476"/>
    <w:rsid w:val="00C500B6"/>
    <w:rsid w:val="00C52D86"/>
    <w:rsid w:val="00C61622"/>
    <w:rsid w:val="00C745EC"/>
    <w:rsid w:val="00C7461E"/>
    <w:rsid w:val="00C83731"/>
    <w:rsid w:val="00C91B83"/>
    <w:rsid w:val="00C96759"/>
    <w:rsid w:val="00CA2E2E"/>
    <w:rsid w:val="00CB62B8"/>
    <w:rsid w:val="00CD2E3A"/>
    <w:rsid w:val="00CD3932"/>
    <w:rsid w:val="00CF1DE6"/>
    <w:rsid w:val="00D102C8"/>
    <w:rsid w:val="00D117B4"/>
    <w:rsid w:val="00D21C6D"/>
    <w:rsid w:val="00D26288"/>
    <w:rsid w:val="00D43875"/>
    <w:rsid w:val="00D51B04"/>
    <w:rsid w:val="00D965F1"/>
    <w:rsid w:val="00DA5412"/>
    <w:rsid w:val="00DE0754"/>
    <w:rsid w:val="00DF6E0D"/>
    <w:rsid w:val="00E11CBD"/>
    <w:rsid w:val="00E3674A"/>
    <w:rsid w:val="00E60B7C"/>
    <w:rsid w:val="00E87C0B"/>
    <w:rsid w:val="00E92B80"/>
    <w:rsid w:val="00E95D3A"/>
    <w:rsid w:val="00F2776C"/>
    <w:rsid w:val="00F42FEB"/>
    <w:rsid w:val="00F5077C"/>
    <w:rsid w:val="00F51133"/>
    <w:rsid w:val="00F6000D"/>
    <w:rsid w:val="00F61B00"/>
    <w:rsid w:val="00F7009C"/>
    <w:rsid w:val="00F765AB"/>
    <w:rsid w:val="00FE5582"/>
    <w:rsid w:val="021DE811"/>
    <w:rsid w:val="02CE7829"/>
    <w:rsid w:val="036BD685"/>
    <w:rsid w:val="042ACBAD"/>
    <w:rsid w:val="054E9613"/>
    <w:rsid w:val="0591A692"/>
    <w:rsid w:val="05B5BF35"/>
    <w:rsid w:val="060BE691"/>
    <w:rsid w:val="065DE8E0"/>
    <w:rsid w:val="07BE29D6"/>
    <w:rsid w:val="083562EF"/>
    <w:rsid w:val="086312D7"/>
    <w:rsid w:val="08EEFD94"/>
    <w:rsid w:val="098C16CF"/>
    <w:rsid w:val="0A356CC4"/>
    <w:rsid w:val="0A477CD4"/>
    <w:rsid w:val="0BDC29F8"/>
    <w:rsid w:val="0C166D4F"/>
    <w:rsid w:val="0D68029E"/>
    <w:rsid w:val="0D8B2A80"/>
    <w:rsid w:val="0F136613"/>
    <w:rsid w:val="0FB0C46F"/>
    <w:rsid w:val="0FF68552"/>
    <w:rsid w:val="1016D046"/>
    <w:rsid w:val="107E6D9F"/>
    <w:rsid w:val="10BD174C"/>
    <w:rsid w:val="117B1C7E"/>
    <w:rsid w:val="11A65C0A"/>
    <w:rsid w:val="11CC6A19"/>
    <w:rsid w:val="12B10F1A"/>
    <w:rsid w:val="1308E2A1"/>
    <w:rsid w:val="134DD990"/>
    <w:rsid w:val="1519BBC3"/>
    <w:rsid w:val="15909E9A"/>
    <w:rsid w:val="16F452C8"/>
    <w:rsid w:val="18722A3C"/>
    <w:rsid w:val="18AB3891"/>
    <w:rsid w:val="1911B2AE"/>
    <w:rsid w:val="19AB578B"/>
    <w:rsid w:val="1A81E74C"/>
    <w:rsid w:val="1AC83C30"/>
    <w:rsid w:val="1AEFC8B1"/>
    <w:rsid w:val="1C495370"/>
    <w:rsid w:val="1CFA7D52"/>
    <w:rsid w:val="1D322AE1"/>
    <w:rsid w:val="1E136B5D"/>
    <w:rsid w:val="1E5009D0"/>
    <w:rsid w:val="1F41A435"/>
    <w:rsid w:val="21339009"/>
    <w:rsid w:val="23AE3A83"/>
    <w:rsid w:val="23ECB4CF"/>
    <w:rsid w:val="257EBA5A"/>
    <w:rsid w:val="25BA8259"/>
    <w:rsid w:val="25D70D59"/>
    <w:rsid w:val="25F390AE"/>
    <w:rsid w:val="274AF17B"/>
    <w:rsid w:val="2794593D"/>
    <w:rsid w:val="2879EE98"/>
    <w:rsid w:val="288B6739"/>
    <w:rsid w:val="2AFEC038"/>
    <w:rsid w:val="2BED3C09"/>
    <w:rsid w:val="2CA21142"/>
    <w:rsid w:val="2E6FFF8C"/>
    <w:rsid w:val="2E7BE826"/>
    <w:rsid w:val="2EC0DF15"/>
    <w:rsid w:val="3038DAC4"/>
    <w:rsid w:val="318F0F69"/>
    <w:rsid w:val="324515F8"/>
    <w:rsid w:val="325B5B5F"/>
    <w:rsid w:val="3302DA76"/>
    <w:rsid w:val="33B12BF8"/>
    <w:rsid w:val="340F2D53"/>
    <w:rsid w:val="346C5080"/>
    <w:rsid w:val="3511586C"/>
    <w:rsid w:val="373D4DF3"/>
    <w:rsid w:val="39DE80C5"/>
    <w:rsid w:val="3A82AC01"/>
    <w:rsid w:val="3BC44043"/>
    <w:rsid w:val="3CFD90A2"/>
    <w:rsid w:val="3E42CA58"/>
    <w:rsid w:val="3FADD437"/>
    <w:rsid w:val="3FCCB16D"/>
    <w:rsid w:val="41947FED"/>
    <w:rsid w:val="419C7C5F"/>
    <w:rsid w:val="420A7E60"/>
    <w:rsid w:val="445135DA"/>
    <w:rsid w:val="44671FE5"/>
    <w:rsid w:val="4485A610"/>
    <w:rsid w:val="448C5560"/>
    <w:rsid w:val="4490782A"/>
    <w:rsid w:val="4492EBAF"/>
    <w:rsid w:val="470858D4"/>
    <w:rsid w:val="490C9860"/>
    <w:rsid w:val="4972A437"/>
    <w:rsid w:val="4B0D15F2"/>
    <w:rsid w:val="4B283E0A"/>
    <w:rsid w:val="4B9FD641"/>
    <w:rsid w:val="4BF7BC5D"/>
    <w:rsid w:val="4C33F769"/>
    <w:rsid w:val="4CF5556E"/>
    <w:rsid w:val="4EB7EE8B"/>
    <w:rsid w:val="4EC71B72"/>
    <w:rsid w:val="4F5F4845"/>
    <w:rsid w:val="50EBA8E2"/>
    <w:rsid w:val="51E2ABE5"/>
    <w:rsid w:val="52AD5388"/>
    <w:rsid w:val="549323B0"/>
    <w:rsid w:val="54B427EE"/>
    <w:rsid w:val="56B0117D"/>
    <w:rsid w:val="573A0490"/>
    <w:rsid w:val="579D519F"/>
    <w:rsid w:val="59E1D1D4"/>
    <w:rsid w:val="5B65D0AB"/>
    <w:rsid w:val="5B86E593"/>
    <w:rsid w:val="5B8EE24F"/>
    <w:rsid w:val="5B9F516D"/>
    <w:rsid w:val="5BB64999"/>
    <w:rsid w:val="5BC9A812"/>
    <w:rsid w:val="5BFFE6B5"/>
    <w:rsid w:val="5C13536E"/>
    <w:rsid w:val="5C34CAA8"/>
    <w:rsid w:val="5D65ACD2"/>
    <w:rsid w:val="5D758DBB"/>
    <w:rsid w:val="5EB75F3F"/>
    <w:rsid w:val="5ED390E2"/>
    <w:rsid w:val="5F0DF9C3"/>
    <w:rsid w:val="5F16564A"/>
    <w:rsid w:val="5F270FE3"/>
    <w:rsid w:val="5F741352"/>
    <w:rsid w:val="604FA6A9"/>
    <w:rsid w:val="61429496"/>
    <w:rsid w:val="621F29EE"/>
    <w:rsid w:val="630BD2D8"/>
    <w:rsid w:val="63CAEBDE"/>
    <w:rsid w:val="63D656EF"/>
    <w:rsid w:val="643FB54F"/>
    <w:rsid w:val="64EE9266"/>
    <w:rsid w:val="65150928"/>
    <w:rsid w:val="6550BDF5"/>
    <w:rsid w:val="65B66AEF"/>
    <w:rsid w:val="66D00759"/>
    <w:rsid w:val="66F566CC"/>
    <w:rsid w:val="688A13F0"/>
    <w:rsid w:val="6AB24575"/>
    <w:rsid w:val="6B988049"/>
    <w:rsid w:val="6C5EAE67"/>
    <w:rsid w:val="6D09B12D"/>
    <w:rsid w:val="6D3963F8"/>
    <w:rsid w:val="6D6B0144"/>
    <w:rsid w:val="6E19EF2D"/>
    <w:rsid w:val="6E9B68F9"/>
    <w:rsid w:val="6F32DA98"/>
    <w:rsid w:val="6F50C0C2"/>
    <w:rsid w:val="6FB6CC99"/>
    <w:rsid w:val="701D7EFA"/>
    <w:rsid w:val="704F9F8B"/>
    <w:rsid w:val="70A7FDE2"/>
    <w:rsid w:val="70AFED0A"/>
    <w:rsid w:val="70B8A23C"/>
    <w:rsid w:val="72A24753"/>
    <w:rsid w:val="73271FAD"/>
    <w:rsid w:val="733A54B6"/>
    <w:rsid w:val="741ABD99"/>
    <w:rsid w:val="743DBEE9"/>
    <w:rsid w:val="75201434"/>
    <w:rsid w:val="7564E492"/>
    <w:rsid w:val="797EB465"/>
    <w:rsid w:val="7A3585F5"/>
    <w:rsid w:val="7A432E9D"/>
    <w:rsid w:val="7AEF67A6"/>
    <w:rsid w:val="7B20D04B"/>
    <w:rsid w:val="7BFBBA83"/>
    <w:rsid w:val="7C7F974E"/>
    <w:rsid w:val="7C9918DF"/>
    <w:rsid w:val="7DE17A01"/>
    <w:rsid w:val="7E69C390"/>
    <w:rsid w:val="7FBB50E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D0DD60"/>
  <w15:chartTrackingRefBased/>
  <w15:docId w15:val="{BFE78017-D19B-4CBC-90B5-6B8FDA49D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6E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64F7"/>
    <w:pPr>
      <w:ind w:left="720"/>
      <w:contextualSpacing/>
    </w:pPr>
  </w:style>
  <w:style w:type="character" w:styleId="CommentReference">
    <w:name w:val="annotation reference"/>
    <w:basedOn w:val="DefaultParagraphFont"/>
    <w:uiPriority w:val="99"/>
    <w:semiHidden/>
    <w:unhideWhenUsed/>
    <w:rsid w:val="006C11AF"/>
    <w:rPr>
      <w:sz w:val="16"/>
      <w:szCs w:val="16"/>
    </w:rPr>
  </w:style>
  <w:style w:type="paragraph" w:styleId="CommentText">
    <w:name w:val="annotation text"/>
    <w:basedOn w:val="Normal"/>
    <w:link w:val="CommentTextChar"/>
    <w:uiPriority w:val="99"/>
    <w:unhideWhenUsed/>
    <w:rsid w:val="006C11AF"/>
    <w:pPr>
      <w:spacing w:line="240" w:lineRule="auto"/>
    </w:pPr>
    <w:rPr>
      <w:sz w:val="20"/>
      <w:szCs w:val="20"/>
    </w:rPr>
  </w:style>
  <w:style w:type="character" w:customStyle="1" w:styleId="CommentTextChar">
    <w:name w:val="Comment Text Char"/>
    <w:basedOn w:val="DefaultParagraphFont"/>
    <w:link w:val="CommentText"/>
    <w:uiPriority w:val="99"/>
    <w:rsid w:val="006C11AF"/>
    <w:rPr>
      <w:sz w:val="20"/>
      <w:szCs w:val="20"/>
    </w:rPr>
  </w:style>
  <w:style w:type="paragraph" w:styleId="CommentSubject">
    <w:name w:val="annotation subject"/>
    <w:basedOn w:val="CommentText"/>
    <w:next w:val="CommentText"/>
    <w:link w:val="CommentSubjectChar"/>
    <w:uiPriority w:val="99"/>
    <w:semiHidden/>
    <w:unhideWhenUsed/>
    <w:rsid w:val="006C11AF"/>
    <w:rPr>
      <w:b/>
      <w:bCs/>
    </w:rPr>
  </w:style>
  <w:style w:type="character" w:customStyle="1" w:styleId="CommentSubjectChar">
    <w:name w:val="Comment Subject Char"/>
    <w:basedOn w:val="CommentTextChar"/>
    <w:link w:val="CommentSubject"/>
    <w:uiPriority w:val="99"/>
    <w:semiHidden/>
    <w:rsid w:val="006C11AF"/>
    <w:rPr>
      <w:b/>
      <w:bCs/>
      <w:sz w:val="20"/>
      <w:szCs w:val="20"/>
    </w:rPr>
  </w:style>
  <w:style w:type="paragraph" w:styleId="Revision">
    <w:name w:val="Revision"/>
    <w:hidden/>
    <w:uiPriority w:val="99"/>
    <w:semiHidden/>
    <w:rsid w:val="00352366"/>
    <w:pPr>
      <w:spacing w:after="0" w:line="240" w:lineRule="auto"/>
    </w:pPr>
  </w:style>
  <w:style w:type="character" w:styleId="Hyperlink">
    <w:name w:val="Hyperlink"/>
    <w:basedOn w:val="DefaultParagraphFont"/>
    <w:uiPriority w:val="99"/>
    <w:unhideWhenUsed/>
    <w:rsid w:val="003A245E"/>
    <w:rPr>
      <w:color w:val="0563C1" w:themeColor="hyperlink"/>
      <w:u w:val="single"/>
    </w:rPr>
  </w:style>
  <w:style w:type="character" w:styleId="UnresolvedMention">
    <w:name w:val="Unresolved Mention"/>
    <w:basedOn w:val="DefaultParagraphFont"/>
    <w:uiPriority w:val="99"/>
    <w:semiHidden/>
    <w:unhideWhenUsed/>
    <w:rsid w:val="003A245E"/>
    <w:rPr>
      <w:color w:val="605E5C"/>
      <w:shd w:val="clear" w:color="auto" w:fill="E1DFDD"/>
    </w:rPr>
  </w:style>
  <w:style w:type="paragraph" w:customStyle="1" w:styleId="paragraph">
    <w:name w:val="paragraph"/>
    <w:basedOn w:val="Normal"/>
    <w:rsid w:val="001C6DA4"/>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1C6DA4"/>
  </w:style>
  <w:style w:type="character" w:customStyle="1" w:styleId="eop">
    <w:name w:val="eop"/>
    <w:basedOn w:val="DefaultParagraphFont"/>
    <w:rsid w:val="001C6D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isuzu@arkajon.com.au"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hyperlink" Target="https://isuzu.imagerelay.com/sb/2c771787-419c-4a56-b493-6c8eb2511c88/wmr-placement-apco-pie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14AB5164630584BAD340D3EA5DCF990" ma:contentTypeVersion="17" ma:contentTypeDescription="Create a new document." ma:contentTypeScope="" ma:versionID="b7aca77ce824e211855f58ce2beffc0a">
  <xsd:schema xmlns:xsd="http://www.w3.org/2001/XMLSchema" xmlns:xs="http://www.w3.org/2001/XMLSchema" xmlns:p="http://schemas.microsoft.com/office/2006/metadata/properties" xmlns:ns2="aa5aab97-4595-48cc-a922-c6f67aed5cdf" xmlns:ns3="cecfb24b-5d94-48e5-a414-84a9a70bdae7" targetNamespace="http://schemas.microsoft.com/office/2006/metadata/properties" ma:root="true" ma:fieldsID="b77889a5d3188b4c2edc5305e685e247" ns2:_="" ns3:_="">
    <xsd:import namespace="aa5aab97-4595-48cc-a922-c6f67aed5cdf"/>
    <xsd:import namespace="cecfb24b-5d94-48e5-a414-84a9a70bdae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_Flow_SignoffStatu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5aab97-4595-48cc-a922-c6f67aed5c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95706a3-ad2e-4e2c-8af9-c95cd9dae94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ecfb24b-5d94-48e5-a414-84a9a70bdae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780909c4-0811-474d-bf6e-01425253d444}" ma:internalName="TaxCatchAll" ma:showField="CatchAllData" ma:web="cecfb24b-5d94-48e5-a414-84a9a70bda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aa5aab97-4595-48cc-a922-c6f67aed5cdf" xsi:nil="true"/>
    <lcf76f155ced4ddcb4097134ff3c332f xmlns="aa5aab97-4595-48cc-a922-c6f67aed5cdf">
      <Terms xmlns="http://schemas.microsoft.com/office/infopath/2007/PartnerControls"/>
    </lcf76f155ced4ddcb4097134ff3c332f>
    <TaxCatchAll xmlns="cecfb24b-5d94-48e5-a414-84a9a70bdae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E5EE0D8-B4F0-4B36-9EAA-4DB38A1237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5aab97-4595-48cc-a922-c6f67aed5cdf"/>
    <ds:schemaRef ds:uri="cecfb24b-5d94-48e5-a414-84a9a70bda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6F68383-1373-45F7-8BA5-C0B87533DDB0}">
  <ds:schemaRefs>
    <ds:schemaRef ds:uri="http://schemas.microsoft.com/office/2006/metadata/properties"/>
    <ds:schemaRef ds:uri="http://schemas.microsoft.com/office/infopath/2007/PartnerControls"/>
    <ds:schemaRef ds:uri="aa5aab97-4595-48cc-a922-c6f67aed5cdf"/>
    <ds:schemaRef ds:uri="cecfb24b-5d94-48e5-a414-84a9a70bdae7"/>
  </ds:schemaRefs>
</ds:datastoreItem>
</file>

<file path=customXml/itemProps3.xml><?xml version="1.0" encoding="utf-8"?>
<ds:datastoreItem xmlns:ds="http://schemas.openxmlformats.org/officeDocument/2006/customXml" ds:itemID="{4FC3012D-7402-49DC-AAE8-4012CFC2B32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834</Words>
  <Characters>4754</Characters>
  <Application>Microsoft Office Word</Application>
  <DocSecurity>0</DocSecurity>
  <Lines>39</Lines>
  <Paragraphs>11</Paragraphs>
  <ScaleCrop>false</ScaleCrop>
  <Company/>
  <LinksUpToDate>false</LinksUpToDate>
  <CharactersWithSpaces>5577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Greene</dc:creator>
  <cp:keywords/>
  <dc:description/>
  <cp:lastModifiedBy>Jeff Greene</cp:lastModifiedBy>
  <cp:revision>3</cp:revision>
  <dcterms:created xsi:type="dcterms:W3CDTF">2023-03-27T02:09:00Z</dcterms:created>
  <dcterms:modified xsi:type="dcterms:W3CDTF">2023-03-27T04:03:00Z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0x010100214AB5164630584BAD340D3EA5DCF990</vt:lpwstr>
  </property>
  <property fmtid="{D5CDD505-2E9C-101B-9397-08002B2CF9AE}" pid="3" name="MediaServiceImageTags">
    <vt:lpwstr/>
  </property>
</Properties>
</file>